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B10" w:rsidRDefault="001E6BC2">
      <w:pPr>
        <w:ind w:left="1490" w:right="627"/>
        <w:jc w:val="center"/>
        <w:rPr>
          <w:rFonts w:ascii="Calibri"/>
          <w:b/>
          <w:i/>
        </w:rPr>
      </w:pPr>
      <w:r>
        <w:rPr>
          <w:rFonts w:ascii="Calibri"/>
          <w:b/>
          <w:i/>
        </w:rPr>
        <w:t>PRINCIPAL INVESTIGATOR RESPONSIBILITIES FOR</w:t>
      </w:r>
      <w:r>
        <w:rPr>
          <w:rFonts w:ascii="Calibri"/>
          <w:b/>
          <w:i/>
          <w:spacing w:val="-25"/>
        </w:rPr>
        <w:t xml:space="preserve"> </w:t>
      </w:r>
      <w:r w:rsidR="00184B10" w:rsidRPr="00211F96">
        <w:rPr>
          <w:rFonts w:ascii="Calibri"/>
          <w:b/>
          <w:i/>
          <w:highlight w:val="yellow"/>
        </w:rPr>
        <w:t>[Center/Institute/</w:t>
      </w:r>
      <w:r w:rsidR="00211F96">
        <w:rPr>
          <w:rFonts w:ascii="Calibri"/>
          <w:b/>
          <w:i/>
          <w:highlight w:val="yellow"/>
        </w:rPr>
        <w:t>C</w:t>
      </w:r>
      <w:r w:rsidR="00184B10" w:rsidRPr="00211F96">
        <w:rPr>
          <w:rFonts w:ascii="Calibri"/>
          <w:b/>
          <w:i/>
          <w:highlight w:val="yellow"/>
        </w:rPr>
        <w:t>onsortium Name]</w:t>
      </w:r>
    </w:p>
    <w:p w:rsidR="008E574A" w:rsidRDefault="00184B10">
      <w:pPr>
        <w:ind w:left="1490" w:right="627"/>
        <w:jc w:val="center"/>
        <w:rPr>
          <w:rFonts w:ascii="Calibri"/>
          <w:b/>
          <w:i/>
        </w:rPr>
      </w:pPr>
      <w:r>
        <w:rPr>
          <w:rFonts w:ascii="Calibri"/>
          <w:b/>
          <w:i/>
        </w:rPr>
        <w:t>INDUSTRY</w:t>
      </w:r>
      <w:r w:rsidR="001E6BC2">
        <w:rPr>
          <w:rFonts w:ascii="Calibri"/>
          <w:b/>
          <w:i/>
        </w:rPr>
        <w:t>-FUNDED</w:t>
      </w:r>
      <w:r w:rsidR="001E6BC2">
        <w:rPr>
          <w:rFonts w:ascii="Calibri"/>
          <w:b/>
          <w:i/>
          <w:spacing w:val="-11"/>
        </w:rPr>
        <w:t xml:space="preserve"> </w:t>
      </w:r>
      <w:r w:rsidR="00205858">
        <w:rPr>
          <w:rFonts w:ascii="Calibri"/>
          <w:b/>
          <w:i/>
          <w:spacing w:val="-11"/>
        </w:rPr>
        <w:t xml:space="preserve">CORE, </w:t>
      </w:r>
      <w:r>
        <w:rPr>
          <w:rFonts w:ascii="Calibri"/>
          <w:b/>
          <w:i/>
          <w:spacing w:val="-11"/>
        </w:rPr>
        <w:t xml:space="preserve">ENHANCEMENT </w:t>
      </w:r>
      <w:r w:rsidR="001E6BC2">
        <w:rPr>
          <w:rFonts w:ascii="Calibri"/>
          <w:b/>
          <w:i/>
        </w:rPr>
        <w:t>PROJECT</w:t>
      </w:r>
      <w:r w:rsidR="00205858">
        <w:rPr>
          <w:rFonts w:ascii="Calibri"/>
          <w:b/>
          <w:i/>
        </w:rPr>
        <w:t xml:space="preserve">, </w:t>
      </w:r>
      <w:r w:rsidR="00765C89">
        <w:rPr>
          <w:rFonts w:ascii="Calibri"/>
          <w:b/>
          <w:i/>
        </w:rPr>
        <w:t xml:space="preserve">or </w:t>
      </w:r>
    </w:p>
    <w:p w:rsidR="00765C89" w:rsidRDefault="00765C89">
      <w:pPr>
        <w:ind w:left="1490" w:right="627"/>
        <w:jc w:val="center"/>
        <w:rPr>
          <w:rFonts w:ascii="Calibri"/>
          <w:b/>
          <w:i/>
        </w:rPr>
      </w:pPr>
      <w:r>
        <w:rPr>
          <w:rFonts w:ascii="Calibri"/>
          <w:b/>
          <w:i/>
        </w:rPr>
        <w:t>Core Project Federally-funded under NSF IUCRC grant</w:t>
      </w:r>
    </w:p>
    <w:p w:rsidR="00184B10" w:rsidRDefault="003236D4">
      <w:pPr>
        <w:ind w:left="1490" w:right="627"/>
        <w:jc w:val="center"/>
        <w:rPr>
          <w:rFonts w:ascii="Calibri" w:eastAsia="Calibri" w:hAnsi="Calibri" w:cs="Calibri"/>
        </w:rPr>
      </w:pPr>
      <w:r w:rsidRPr="003236D4">
        <w:rPr>
          <w:rFonts w:ascii="Calibri" w:eastAsia="Calibri" w:hAnsi="Calibri" w:cs="Calibri"/>
        </w:rPr>
        <w:t>NCSU File # _______________(PINS or SPS)</w:t>
      </w:r>
    </w:p>
    <w:p w:rsidR="008E574A" w:rsidRDefault="008E574A">
      <w:pPr>
        <w:rPr>
          <w:rFonts w:ascii="Calibri" w:eastAsia="Calibri" w:hAnsi="Calibri" w:cs="Calibri"/>
          <w:b/>
          <w:bCs/>
          <w:i/>
        </w:rPr>
      </w:pPr>
    </w:p>
    <w:p w:rsidR="008E574A" w:rsidRDefault="001E6BC2" w:rsidP="004E3877">
      <w:pPr>
        <w:pStyle w:val="BodyText"/>
        <w:ind w:right="157"/>
        <w:jc w:val="both"/>
        <w:rPr>
          <w:u w:val="none"/>
        </w:rPr>
      </w:pPr>
      <w:r>
        <w:rPr>
          <w:rFonts w:cs="Calibri"/>
          <w:u w:val="none"/>
        </w:rPr>
        <w:t xml:space="preserve">As a Principal Investigator (“PI”) for a </w:t>
      </w:r>
      <w:r>
        <w:rPr>
          <w:u w:val="none"/>
        </w:rPr>
        <w:t>research project</w:t>
      </w:r>
      <w:r w:rsidR="00184B10">
        <w:rPr>
          <w:u w:val="none"/>
        </w:rPr>
        <w:t xml:space="preserve"> entitled </w:t>
      </w:r>
      <w:r w:rsidR="00184B10" w:rsidRPr="005F2672">
        <w:rPr>
          <w:highlight w:val="yellow"/>
          <w:u w:val="none"/>
        </w:rPr>
        <w:t>____________________________________________________________________________________</w:t>
      </w:r>
      <w:r>
        <w:rPr>
          <w:u w:val="none"/>
        </w:rPr>
        <w:t>, I acknowledge the below responsibilities and agree to the</w:t>
      </w:r>
      <w:r>
        <w:rPr>
          <w:spacing w:val="-17"/>
          <w:u w:val="none"/>
        </w:rPr>
        <w:t xml:space="preserve"> </w:t>
      </w:r>
      <w:r>
        <w:rPr>
          <w:u w:val="none"/>
        </w:rPr>
        <w:t>following:</w:t>
      </w:r>
    </w:p>
    <w:p w:rsidR="008E574A" w:rsidRDefault="008E574A" w:rsidP="004E3877">
      <w:pPr>
        <w:jc w:val="both"/>
        <w:rPr>
          <w:rFonts w:ascii="Calibri" w:eastAsia="Calibri" w:hAnsi="Calibri" w:cs="Calibri"/>
        </w:rPr>
      </w:pPr>
    </w:p>
    <w:p w:rsidR="008E574A" w:rsidRPr="00E831E9" w:rsidRDefault="001E6BC2" w:rsidP="00473A4B">
      <w:pPr>
        <w:pStyle w:val="ListParagraph"/>
        <w:numPr>
          <w:ilvl w:val="0"/>
          <w:numId w:val="1"/>
        </w:numPr>
        <w:tabs>
          <w:tab w:val="left" w:pos="1270"/>
        </w:tabs>
        <w:ind w:right="267"/>
        <w:rPr>
          <w:rFonts w:ascii="Calibri" w:eastAsia="Calibri" w:hAnsi="Calibri" w:cs="Calibri"/>
        </w:rPr>
      </w:pPr>
      <w:r>
        <w:rPr>
          <w:rFonts w:ascii="Calibri"/>
          <w:b/>
          <w:u w:val="single" w:color="000000"/>
        </w:rPr>
        <w:t xml:space="preserve">Project Management. </w:t>
      </w:r>
      <w:r>
        <w:rPr>
          <w:rFonts w:ascii="Calibri"/>
        </w:rPr>
        <w:t>PI</w:t>
      </w:r>
      <w:r w:rsidR="00D432B0">
        <w:rPr>
          <w:rFonts w:ascii="Calibri"/>
        </w:rPr>
        <w:t xml:space="preserve"> is</w:t>
      </w:r>
      <w:r>
        <w:rPr>
          <w:rFonts w:ascii="Calibri"/>
        </w:rPr>
        <w:t xml:space="preserve"> responsible for the overall preparation, administration, as well as</w:t>
      </w:r>
      <w:r>
        <w:rPr>
          <w:rFonts w:ascii="Calibri"/>
          <w:spacing w:val="-34"/>
        </w:rPr>
        <w:t xml:space="preserve"> </w:t>
      </w:r>
      <w:r>
        <w:rPr>
          <w:rFonts w:ascii="Calibri"/>
        </w:rPr>
        <w:t>the technical and fiscal management of the project. These obligations include, but are not limited to,</w:t>
      </w:r>
      <w:r>
        <w:rPr>
          <w:rFonts w:ascii="Calibri"/>
          <w:spacing w:val="-26"/>
        </w:rPr>
        <w:t xml:space="preserve"> </w:t>
      </w:r>
      <w:r>
        <w:rPr>
          <w:rFonts w:ascii="Calibri"/>
        </w:rPr>
        <w:t>the management of the project within funding limitations, adherence to reporting requirements,</w:t>
      </w:r>
      <w:r>
        <w:rPr>
          <w:rFonts w:ascii="Calibri"/>
          <w:spacing w:val="-19"/>
        </w:rPr>
        <w:t xml:space="preserve"> </w:t>
      </w:r>
      <w:r>
        <w:rPr>
          <w:rFonts w:ascii="Calibri"/>
        </w:rPr>
        <w:t xml:space="preserve">and ensuring that </w:t>
      </w:r>
      <w:r w:rsidR="005762BA">
        <w:rPr>
          <w:rFonts w:ascii="Calibri"/>
          <w:b/>
          <w:i/>
          <w:highlight w:val="yellow"/>
        </w:rPr>
        <w:t xml:space="preserve">[Center/Institute/consortium </w:t>
      </w:r>
      <w:r w:rsidR="00184B10" w:rsidRPr="00F20404">
        <w:rPr>
          <w:rFonts w:ascii="Calibri"/>
          <w:b/>
          <w:i/>
          <w:highlight w:val="yellow"/>
        </w:rPr>
        <w:t>Name]</w:t>
      </w:r>
      <w:r>
        <w:rPr>
          <w:rFonts w:ascii="Calibri"/>
        </w:rPr>
        <w:t xml:space="preserve"> </w:t>
      </w:r>
      <w:r w:rsidR="000E69E0" w:rsidRPr="000E69E0">
        <w:rPr>
          <w:rFonts w:ascii="Calibri"/>
          <w:b/>
          <w:highlight w:val="yellow"/>
        </w:rPr>
        <w:t>(“Center/Institute/Consortium”)</w:t>
      </w:r>
      <w:r w:rsidR="000E69E0">
        <w:rPr>
          <w:rFonts w:ascii="Calibri"/>
        </w:rPr>
        <w:t xml:space="preserve"> </w:t>
      </w:r>
      <w:r>
        <w:rPr>
          <w:rFonts w:ascii="Calibri"/>
        </w:rPr>
        <w:t>is notified regarding a change in project status or significant conditions that</w:t>
      </w:r>
      <w:r>
        <w:rPr>
          <w:rFonts w:ascii="Calibri"/>
          <w:spacing w:val="-23"/>
        </w:rPr>
        <w:t xml:space="preserve"> </w:t>
      </w:r>
      <w:r>
        <w:rPr>
          <w:rFonts w:ascii="Calibri"/>
        </w:rPr>
        <w:t xml:space="preserve">may affect the project. While day-to-day operations of the project may be delegated to </w:t>
      </w:r>
      <w:r w:rsidR="00473A4B" w:rsidRPr="00473A4B">
        <w:rPr>
          <w:rFonts w:ascii="Calibri"/>
        </w:rPr>
        <w:t>faculty, staff, student</w:t>
      </w:r>
      <w:r w:rsidR="00473A4B">
        <w:rPr>
          <w:rFonts w:ascii="Calibri"/>
        </w:rPr>
        <w:t>s</w:t>
      </w:r>
      <w:r w:rsidR="00473A4B" w:rsidRPr="00473A4B">
        <w:rPr>
          <w:rFonts w:ascii="Calibri"/>
        </w:rPr>
        <w:t>, or post-doctoral scholar</w:t>
      </w:r>
      <w:r w:rsidR="00473A4B">
        <w:rPr>
          <w:rFonts w:ascii="Calibri"/>
        </w:rPr>
        <w:t>s</w:t>
      </w:r>
      <w:r w:rsidR="00473A4B" w:rsidRPr="00473A4B">
        <w:rPr>
          <w:rFonts w:ascii="Calibri"/>
        </w:rPr>
        <w:t xml:space="preserve"> under the direction of the PI (collectively “research personnel”)</w:t>
      </w:r>
      <w:r>
        <w:rPr>
          <w:rFonts w:ascii="Calibri"/>
        </w:rPr>
        <w:t>, the PI is ultimately responsible and accountable for compliance with federal, state and local</w:t>
      </w:r>
      <w:r>
        <w:rPr>
          <w:rFonts w:ascii="Calibri"/>
          <w:spacing w:val="-14"/>
        </w:rPr>
        <w:t xml:space="preserve"> </w:t>
      </w:r>
      <w:r>
        <w:rPr>
          <w:rFonts w:ascii="Calibri"/>
        </w:rPr>
        <w:t>laws,</w:t>
      </w:r>
      <w:r>
        <w:rPr>
          <w:rFonts w:ascii="Calibri"/>
          <w:spacing w:val="-1"/>
        </w:rPr>
        <w:t xml:space="preserve"> </w:t>
      </w:r>
      <w:r>
        <w:rPr>
          <w:rFonts w:ascii="Calibri"/>
        </w:rPr>
        <w:t>applica</w:t>
      </w:r>
      <w:r w:rsidR="00696092">
        <w:rPr>
          <w:rFonts w:ascii="Calibri"/>
        </w:rPr>
        <w:t>ble institutional policies, and</w:t>
      </w:r>
      <w:r w:rsidR="00261041">
        <w:rPr>
          <w:rFonts w:ascii="Calibri"/>
        </w:rPr>
        <w:t xml:space="preserve"> </w:t>
      </w:r>
      <w:r w:rsidR="00D432B0" w:rsidRPr="00F20404">
        <w:rPr>
          <w:rFonts w:ascii="Calibri"/>
          <w:b/>
          <w:i/>
          <w:highlight w:val="yellow"/>
        </w:rPr>
        <w:t>Center/Institute/</w:t>
      </w:r>
      <w:r w:rsidR="000E69E0">
        <w:rPr>
          <w:rFonts w:ascii="Calibri"/>
          <w:b/>
          <w:i/>
          <w:highlight w:val="yellow"/>
        </w:rPr>
        <w:t>C</w:t>
      </w:r>
      <w:r w:rsidR="00D432B0" w:rsidRPr="00F20404">
        <w:rPr>
          <w:rFonts w:ascii="Calibri"/>
          <w:b/>
          <w:i/>
          <w:highlight w:val="yellow"/>
        </w:rPr>
        <w:t>onsortium</w:t>
      </w:r>
      <w:r w:rsidR="00EF27C2">
        <w:rPr>
          <w:rFonts w:ascii="Calibri"/>
          <w:b/>
          <w:i/>
          <w:highlight w:val="yellow"/>
        </w:rPr>
        <w:t xml:space="preserve"> </w:t>
      </w:r>
      <w:r>
        <w:rPr>
          <w:rFonts w:ascii="Calibri"/>
        </w:rPr>
        <w:t>requirements.</w:t>
      </w:r>
    </w:p>
    <w:p w:rsidR="00E831E9" w:rsidRDefault="00E831E9" w:rsidP="00E831E9">
      <w:pPr>
        <w:pStyle w:val="ListParagraph"/>
        <w:tabs>
          <w:tab w:val="left" w:pos="1270"/>
        </w:tabs>
        <w:ind w:left="1000" w:right="267"/>
        <w:rPr>
          <w:rFonts w:ascii="Calibri" w:eastAsia="Calibri" w:hAnsi="Calibri" w:cs="Calibri"/>
        </w:rPr>
      </w:pPr>
    </w:p>
    <w:p w:rsidR="008E574A" w:rsidRPr="00E831E9" w:rsidRDefault="001E6BC2" w:rsidP="00F20404">
      <w:pPr>
        <w:pStyle w:val="ListParagraph"/>
        <w:numPr>
          <w:ilvl w:val="0"/>
          <w:numId w:val="1"/>
        </w:numPr>
        <w:tabs>
          <w:tab w:val="left" w:pos="1270"/>
        </w:tabs>
        <w:ind w:right="210" w:hanging="280"/>
        <w:jc w:val="both"/>
        <w:rPr>
          <w:rFonts w:ascii="Calibri" w:eastAsia="Calibri" w:hAnsi="Calibri" w:cs="Calibri"/>
        </w:rPr>
      </w:pPr>
      <w:r>
        <w:rPr>
          <w:rFonts w:ascii="Calibri"/>
          <w:b/>
          <w:u w:val="single" w:color="000000"/>
        </w:rPr>
        <w:t xml:space="preserve">Research Integrity. </w:t>
      </w:r>
      <w:r>
        <w:rPr>
          <w:rFonts w:ascii="Calibri"/>
        </w:rPr>
        <w:t>PIs and their research personnel are expected to follow all institutional</w:t>
      </w:r>
      <w:r>
        <w:rPr>
          <w:rFonts w:ascii="Calibri"/>
          <w:spacing w:val="-29"/>
        </w:rPr>
        <w:t xml:space="preserve"> </w:t>
      </w:r>
      <w:r>
        <w:rPr>
          <w:rFonts w:ascii="Calibri"/>
        </w:rPr>
        <w:t>policies and procedures that govern research conduct, including those related to the responsible conduct</w:t>
      </w:r>
      <w:r>
        <w:rPr>
          <w:rFonts w:ascii="Calibri"/>
          <w:spacing w:val="-21"/>
        </w:rPr>
        <w:t xml:space="preserve"> </w:t>
      </w:r>
      <w:r>
        <w:rPr>
          <w:rFonts w:ascii="Calibri"/>
        </w:rPr>
        <w:t>of research and research ethics.  PIs are expected to adhere to the highest ethical standards for</w:t>
      </w:r>
      <w:r>
        <w:rPr>
          <w:rFonts w:ascii="Calibri"/>
          <w:spacing w:val="-21"/>
        </w:rPr>
        <w:t xml:space="preserve"> </w:t>
      </w:r>
      <w:r>
        <w:rPr>
          <w:rFonts w:ascii="Calibri"/>
        </w:rPr>
        <w:t>all research and scholarly work. It is the responsibility of every PI to maintain the integrity of</w:t>
      </w:r>
      <w:r>
        <w:rPr>
          <w:rFonts w:ascii="Calibri"/>
          <w:spacing w:val="-24"/>
        </w:rPr>
        <w:t xml:space="preserve"> </w:t>
      </w:r>
      <w:r>
        <w:rPr>
          <w:rFonts w:ascii="Calibri"/>
        </w:rPr>
        <w:t>research projects by keeping accurate, permanent, and auditable records of all experimental protocols, data,</w:t>
      </w:r>
      <w:r>
        <w:rPr>
          <w:rFonts w:ascii="Calibri"/>
          <w:spacing w:val="-27"/>
        </w:rPr>
        <w:t xml:space="preserve"> </w:t>
      </w:r>
      <w:r>
        <w:rPr>
          <w:rFonts w:ascii="Calibri"/>
        </w:rPr>
        <w:t>and findings,</w:t>
      </w:r>
      <w:r>
        <w:rPr>
          <w:rFonts w:ascii="Calibri"/>
          <w:spacing w:val="-3"/>
        </w:rPr>
        <w:t xml:space="preserve"> </w:t>
      </w:r>
      <w:r>
        <w:rPr>
          <w:rFonts w:ascii="Calibri"/>
        </w:rPr>
        <w:t>and</w:t>
      </w:r>
      <w:r>
        <w:rPr>
          <w:rFonts w:ascii="Calibri"/>
          <w:spacing w:val="-4"/>
        </w:rPr>
        <w:t xml:space="preserve"> </w:t>
      </w:r>
      <w:r>
        <w:rPr>
          <w:rFonts w:ascii="Calibri"/>
        </w:rPr>
        <w:t>to</w:t>
      </w:r>
      <w:r>
        <w:rPr>
          <w:rFonts w:ascii="Calibri"/>
          <w:spacing w:val="-2"/>
        </w:rPr>
        <w:t xml:space="preserve"> </w:t>
      </w:r>
      <w:r>
        <w:rPr>
          <w:rFonts w:ascii="Calibri"/>
        </w:rPr>
        <w:t>charge</w:t>
      </w:r>
      <w:r>
        <w:rPr>
          <w:rFonts w:ascii="Calibri"/>
          <w:spacing w:val="-3"/>
        </w:rPr>
        <w:t xml:space="preserve"> </w:t>
      </w:r>
      <w:r>
        <w:rPr>
          <w:rFonts w:ascii="Calibri"/>
        </w:rPr>
        <w:t>other</w:t>
      </w:r>
      <w:r>
        <w:rPr>
          <w:rFonts w:ascii="Calibri"/>
          <w:spacing w:val="-3"/>
        </w:rPr>
        <w:t xml:space="preserve"> </w:t>
      </w:r>
      <w:r>
        <w:rPr>
          <w:rFonts w:ascii="Calibri"/>
        </w:rPr>
        <w:t>contributors</w:t>
      </w:r>
      <w:r>
        <w:rPr>
          <w:rFonts w:ascii="Calibri"/>
          <w:spacing w:val="-3"/>
        </w:rPr>
        <w:t xml:space="preserve"> </w:t>
      </w:r>
      <w:r>
        <w:rPr>
          <w:rFonts w:ascii="Calibri"/>
        </w:rPr>
        <w:t>with</w:t>
      </w:r>
      <w:r>
        <w:rPr>
          <w:rFonts w:ascii="Calibri"/>
          <w:spacing w:val="-3"/>
        </w:rPr>
        <w:t xml:space="preserve"> </w:t>
      </w:r>
      <w:r>
        <w:rPr>
          <w:rFonts w:ascii="Calibri"/>
        </w:rPr>
        <w:t>the</w:t>
      </w:r>
      <w:r>
        <w:rPr>
          <w:rFonts w:ascii="Calibri"/>
          <w:spacing w:val="-4"/>
        </w:rPr>
        <w:t xml:space="preserve"> </w:t>
      </w:r>
      <w:r>
        <w:rPr>
          <w:rFonts w:ascii="Calibri"/>
        </w:rPr>
        <w:t>same</w:t>
      </w:r>
      <w:r>
        <w:rPr>
          <w:rFonts w:ascii="Calibri"/>
          <w:spacing w:val="-4"/>
        </w:rPr>
        <w:t xml:space="preserve"> </w:t>
      </w:r>
      <w:r>
        <w:rPr>
          <w:rFonts w:ascii="Calibri"/>
        </w:rPr>
        <w:t>standards.</w:t>
      </w:r>
      <w:r>
        <w:rPr>
          <w:rFonts w:ascii="Calibri"/>
          <w:spacing w:val="-3"/>
        </w:rPr>
        <w:t xml:space="preserve"> </w:t>
      </w:r>
      <w:r>
        <w:rPr>
          <w:rFonts w:ascii="Calibri"/>
        </w:rPr>
        <w:t>The</w:t>
      </w:r>
      <w:r>
        <w:rPr>
          <w:rFonts w:ascii="Calibri"/>
          <w:spacing w:val="-4"/>
        </w:rPr>
        <w:t xml:space="preserve"> </w:t>
      </w:r>
      <w:r>
        <w:rPr>
          <w:rFonts w:ascii="Calibri"/>
        </w:rPr>
        <w:t>PI</w:t>
      </w:r>
      <w:r>
        <w:rPr>
          <w:rFonts w:ascii="Calibri"/>
          <w:spacing w:val="-5"/>
        </w:rPr>
        <w:t xml:space="preserve"> </w:t>
      </w:r>
      <w:r>
        <w:rPr>
          <w:rFonts w:ascii="Calibri"/>
        </w:rPr>
        <w:t>bears</w:t>
      </w:r>
      <w:r>
        <w:rPr>
          <w:rFonts w:ascii="Calibri"/>
          <w:spacing w:val="-4"/>
        </w:rPr>
        <w:t xml:space="preserve"> </w:t>
      </w:r>
      <w:r>
        <w:rPr>
          <w:rFonts w:ascii="Calibri"/>
        </w:rPr>
        <w:t>ultimate</w:t>
      </w:r>
      <w:r>
        <w:rPr>
          <w:rFonts w:ascii="Calibri"/>
          <w:spacing w:val="-3"/>
        </w:rPr>
        <w:t xml:space="preserve"> </w:t>
      </w:r>
      <w:r>
        <w:rPr>
          <w:rFonts w:ascii="Calibri"/>
        </w:rPr>
        <w:t>responsibility for all activities associated with the conduct of a research project, including compliance with</w:t>
      </w:r>
      <w:r>
        <w:rPr>
          <w:rFonts w:ascii="Calibri"/>
          <w:spacing w:val="-12"/>
        </w:rPr>
        <w:t xml:space="preserve"> </w:t>
      </w:r>
      <w:r>
        <w:rPr>
          <w:rFonts w:ascii="Calibri"/>
        </w:rPr>
        <w:t>ethical principles.</w:t>
      </w:r>
    </w:p>
    <w:p w:rsidR="00E831E9" w:rsidRDefault="00E831E9" w:rsidP="00E831E9">
      <w:pPr>
        <w:pStyle w:val="ListParagraph"/>
        <w:tabs>
          <w:tab w:val="left" w:pos="1270"/>
        </w:tabs>
        <w:ind w:left="1000" w:right="210"/>
        <w:rPr>
          <w:rFonts w:ascii="Calibri" w:eastAsia="Calibri" w:hAnsi="Calibri" w:cs="Calibri"/>
        </w:rPr>
      </w:pPr>
    </w:p>
    <w:p w:rsidR="008E574A" w:rsidRDefault="001E6BC2" w:rsidP="00F20404">
      <w:pPr>
        <w:pStyle w:val="ListParagraph"/>
        <w:numPr>
          <w:ilvl w:val="0"/>
          <w:numId w:val="1"/>
        </w:numPr>
        <w:tabs>
          <w:tab w:val="left" w:pos="1270"/>
        </w:tabs>
        <w:ind w:right="224" w:hanging="280"/>
        <w:jc w:val="both"/>
        <w:rPr>
          <w:rFonts w:ascii="Calibri" w:eastAsia="Calibri" w:hAnsi="Calibri" w:cs="Calibri"/>
        </w:rPr>
      </w:pPr>
      <w:r>
        <w:rPr>
          <w:rFonts w:ascii="Calibri" w:eastAsia="Calibri" w:hAnsi="Calibri" w:cs="Calibri"/>
          <w:b/>
          <w:bCs/>
          <w:u w:val="single" w:color="000000"/>
        </w:rPr>
        <w:t xml:space="preserve">Reporting Requirements. </w:t>
      </w:r>
      <w:r w:rsidR="00E831E9">
        <w:rPr>
          <w:rFonts w:ascii="Calibri" w:eastAsia="Calibri" w:hAnsi="Calibri" w:cs="Calibri"/>
        </w:rPr>
        <w:t>PI</w:t>
      </w:r>
      <w:r>
        <w:rPr>
          <w:rFonts w:ascii="Calibri" w:eastAsia="Calibri" w:hAnsi="Calibri" w:cs="Calibri"/>
        </w:rPr>
        <w:t xml:space="preserve">s must comply with </w:t>
      </w:r>
      <w:r w:rsidR="00205858" w:rsidRPr="00F20404">
        <w:rPr>
          <w:rFonts w:ascii="Calibri" w:eastAsia="Calibri" w:hAnsi="Calibri" w:cs="Calibri"/>
          <w:b/>
          <w:i/>
          <w:highlight w:val="yellow"/>
        </w:rPr>
        <w:t>Center/Institute/</w:t>
      </w:r>
      <w:r w:rsidR="000E69E0">
        <w:rPr>
          <w:rFonts w:ascii="Calibri" w:eastAsia="Calibri" w:hAnsi="Calibri" w:cs="Calibri"/>
          <w:b/>
          <w:i/>
          <w:highlight w:val="yellow"/>
        </w:rPr>
        <w:t>C</w:t>
      </w:r>
      <w:r w:rsidR="00205858" w:rsidRPr="00F20404">
        <w:rPr>
          <w:rFonts w:ascii="Calibri" w:eastAsia="Calibri" w:hAnsi="Calibri" w:cs="Calibri"/>
          <w:b/>
          <w:i/>
          <w:highlight w:val="yellow"/>
        </w:rPr>
        <w:t>onsortium</w:t>
      </w:r>
      <w:r w:rsidR="00205858" w:rsidRPr="00205858">
        <w:rPr>
          <w:rFonts w:ascii="Calibri" w:eastAsia="Calibri" w:hAnsi="Calibri" w:cs="Calibri"/>
        </w:rPr>
        <w:t xml:space="preserve"> </w:t>
      </w:r>
      <w:r>
        <w:rPr>
          <w:rFonts w:ascii="Calibri" w:eastAsia="Calibri" w:hAnsi="Calibri" w:cs="Calibri"/>
        </w:rPr>
        <w:t>requirements for reporting research</w:t>
      </w:r>
      <w:r>
        <w:rPr>
          <w:rFonts w:ascii="Calibri" w:eastAsia="Calibri" w:hAnsi="Calibri" w:cs="Calibri"/>
          <w:spacing w:val="-19"/>
        </w:rPr>
        <w:t xml:space="preserve"> </w:t>
      </w:r>
      <w:r>
        <w:rPr>
          <w:rFonts w:ascii="Calibri" w:eastAsia="Calibri" w:hAnsi="Calibri" w:cs="Calibri"/>
        </w:rPr>
        <w:t xml:space="preserve">results, which include providing </w:t>
      </w:r>
      <w:r w:rsidR="00D970F9" w:rsidRPr="00F20404">
        <w:rPr>
          <w:rFonts w:ascii="Calibri" w:eastAsia="Calibri" w:hAnsi="Calibri" w:cs="Calibri"/>
          <w:highlight w:val="yellow"/>
        </w:rPr>
        <w:t>________ (   )</w:t>
      </w:r>
      <w:r w:rsidR="00D970F9">
        <w:rPr>
          <w:rFonts w:ascii="Calibri" w:eastAsia="Calibri" w:hAnsi="Calibri" w:cs="Calibri"/>
        </w:rPr>
        <w:t xml:space="preserve"> </w:t>
      </w:r>
      <w:r>
        <w:rPr>
          <w:rFonts w:ascii="Calibri" w:eastAsia="Calibri" w:hAnsi="Calibri" w:cs="Calibri"/>
        </w:rPr>
        <w:t>report</w:t>
      </w:r>
      <w:r w:rsidR="00D970F9">
        <w:rPr>
          <w:rFonts w:ascii="Calibri" w:eastAsia="Calibri" w:hAnsi="Calibri" w:cs="Calibri"/>
        </w:rPr>
        <w:t>(</w:t>
      </w:r>
      <w:r>
        <w:rPr>
          <w:rFonts w:ascii="Calibri" w:eastAsia="Calibri" w:hAnsi="Calibri" w:cs="Calibri"/>
        </w:rPr>
        <w:t>s</w:t>
      </w:r>
      <w:r w:rsidR="00D970F9">
        <w:rPr>
          <w:rFonts w:ascii="Calibri" w:eastAsia="Calibri" w:hAnsi="Calibri" w:cs="Calibri"/>
        </w:rPr>
        <w:t>)</w:t>
      </w:r>
      <w:r>
        <w:rPr>
          <w:rFonts w:ascii="Calibri" w:eastAsia="Calibri" w:hAnsi="Calibri" w:cs="Calibri"/>
        </w:rPr>
        <w:t xml:space="preserve"> per year. Details for such requirements are posted and</w:t>
      </w:r>
      <w:r>
        <w:rPr>
          <w:rFonts w:ascii="Calibri" w:eastAsia="Calibri" w:hAnsi="Calibri" w:cs="Calibri"/>
          <w:spacing w:val="-25"/>
        </w:rPr>
        <w:t xml:space="preserve"> </w:t>
      </w:r>
      <w:r>
        <w:rPr>
          <w:rFonts w:ascii="Calibri" w:eastAsia="Calibri" w:hAnsi="Calibri" w:cs="Calibri"/>
        </w:rPr>
        <w:t>updated regularly at</w:t>
      </w:r>
      <w:r w:rsidRPr="00E831E9">
        <w:rPr>
          <w:rFonts w:ascii="Calibri" w:eastAsia="Calibri" w:hAnsi="Calibri" w:cs="Calibri"/>
          <w:b/>
          <w:i/>
        </w:rPr>
        <w:t>:</w:t>
      </w:r>
      <w:r w:rsidRPr="00E831E9">
        <w:rPr>
          <w:rFonts w:ascii="Calibri" w:eastAsia="Calibri" w:hAnsi="Calibri" w:cs="Calibri"/>
          <w:b/>
          <w:i/>
          <w:spacing w:val="-22"/>
        </w:rPr>
        <w:t xml:space="preserve"> </w:t>
      </w:r>
      <w:r w:rsidR="00E831E9" w:rsidRPr="000A4383">
        <w:rPr>
          <w:b/>
          <w:i/>
          <w:highlight w:val="yellow"/>
        </w:rPr>
        <w:t>[url for report submission</w:t>
      </w:r>
      <w:r w:rsidR="003236D4">
        <w:rPr>
          <w:b/>
          <w:i/>
          <w:highlight w:val="yellow"/>
        </w:rPr>
        <w:t xml:space="preserve"> if applicable</w:t>
      </w:r>
      <w:r w:rsidR="00E831E9" w:rsidRPr="000A4383">
        <w:rPr>
          <w:b/>
          <w:i/>
          <w:highlight w:val="yellow"/>
        </w:rPr>
        <w:t>]</w:t>
      </w:r>
      <w:r w:rsidR="00E831E9" w:rsidRPr="00E831E9">
        <w:rPr>
          <w:b/>
          <w:i/>
        </w:rPr>
        <w:t>.</w:t>
      </w:r>
      <w:r w:rsidR="00E831E9">
        <w:t xml:space="preserve"> </w:t>
      </w:r>
      <w:r>
        <w:rPr>
          <w:rFonts w:ascii="Calibri" w:eastAsia="Calibri" w:hAnsi="Calibri" w:cs="Calibri"/>
        </w:rPr>
        <w:t>Failure to comply with the reporting requirements will result in the termination</w:t>
      </w:r>
      <w:r>
        <w:rPr>
          <w:rFonts w:ascii="Calibri" w:eastAsia="Calibri" w:hAnsi="Calibri" w:cs="Calibri"/>
          <w:spacing w:val="-23"/>
        </w:rPr>
        <w:t xml:space="preserve"> </w:t>
      </w:r>
      <w:r>
        <w:rPr>
          <w:rFonts w:ascii="Calibri" w:eastAsia="Calibri" w:hAnsi="Calibri" w:cs="Calibri"/>
        </w:rPr>
        <w:t>of the project.</w:t>
      </w:r>
    </w:p>
    <w:p w:rsidR="008E574A" w:rsidRDefault="008E574A" w:rsidP="004E3877">
      <w:pPr>
        <w:spacing w:before="8"/>
        <w:jc w:val="both"/>
        <w:rPr>
          <w:rFonts w:ascii="Calibri" w:eastAsia="Calibri" w:hAnsi="Calibri" w:cs="Calibri"/>
          <w:sz w:val="21"/>
          <w:szCs w:val="21"/>
        </w:rPr>
      </w:pPr>
    </w:p>
    <w:p w:rsidR="00E831E9" w:rsidRPr="000233A4" w:rsidRDefault="001E6BC2" w:rsidP="00F20404">
      <w:pPr>
        <w:pStyle w:val="ListParagraph"/>
        <w:numPr>
          <w:ilvl w:val="0"/>
          <w:numId w:val="1"/>
        </w:numPr>
        <w:tabs>
          <w:tab w:val="left" w:pos="1270"/>
        </w:tabs>
        <w:spacing w:before="6" w:line="268" w:lineRule="exact"/>
        <w:ind w:right="267" w:hanging="280"/>
        <w:jc w:val="both"/>
        <w:rPr>
          <w:rFonts w:ascii="Calibri" w:eastAsia="Calibri" w:hAnsi="Calibri" w:cs="Calibri"/>
        </w:rPr>
      </w:pPr>
      <w:r w:rsidRPr="00E831E9">
        <w:rPr>
          <w:rFonts w:ascii="Calibri"/>
          <w:b/>
          <w:u w:val="single" w:color="000000"/>
        </w:rPr>
        <w:t xml:space="preserve">Project Term. </w:t>
      </w:r>
      <w:r w:rsidRPr="00E831E9">
        <w:rPr>
          <w:rFonts w:ascii="Calibri"/>
        </w:rPr>
        <w:t xml:space="preserve">Projects must be completed within </w:t>
      </w:r>
      <w:r w:rsidR="00473A4B">
        <w:rPr>
          <w:rFonts w:ascii="Calibri"/>
        </w:rPr>
        <w:t>___</w:t>
      </w:r>
      <w:r w:rsidRPr="00E831E9">
        <w:rPr>
          <w:rFonts w:ascii="Calibri"/>
        </w:rPr>
        <w:t xml:space="preserve"> months</w:t>
      </w:r>
      <w:r w:rsidR="00E831E9">
        <w:rPr>
          <w:rFonts w:ascii="Calibri"/>
        </w:rPr>
        <w:t>.</w:t>
      </w:r>
    </w:p>
    <w:p w:rsidR="00E831E9" w:rsidRPr="00E831E9" w:rsidRDefault="00E831E9" w:rsidP="00E831E9">
      <w:pPr>
        <w:pStyle w:val="ListParagraph"/>
        <w:tabs>
          <w:tab w:val="left" w:pos="1270"/>
        </w:tabs>
        <w:spacing w:before="6" w:line="268" w:lineRule="exact"/>
        <w:ind w:left="1000" w:right="267"/>
        <w:jc w:val="both"/>
        <w:rPr>
          <w:rFonts w:ascii="Calibri" w:eastAsia="Calibri" w:hAnsi="Calibri" w:cs="Calibri"/>
        </w:rPr>
      </w:pPr>
    </w:p>
    <w:p w:rsidR="008E574A" w:rsidRDefault="001E6BC2" w:rsidP="0003019A">
      <w:pPr>
        <w:pStyle w:val="Heading1"/>
        <w:numPr>
          <w:ilvl w:val="0"/>
          <w:numId w:val="1"/>
        </w:numPr>
        <w:tabs>
          <w:tab w:val="left" w:pos="990"/>
        </w:tabs>
        <w:ind w:left="1269" w:right="157" w:hanging="549"/>
        <w:jc w:val="both"/>
        <w:rPr>
          <w:b w:val="0"/>
          <w:bCs w:val="0"/>
        </w:rPr>
      </w:pPr>
      <w:r>
        <w:rPr>
          <w:u w:val="single" w:color="000000"/>
        </w:rPr>
        <w:t>Funding.</w:t>
      </w:r>
    </w:p>
    <w:p w:rsidR="008E574A" w:rsidRDefault="008E574A" w:rsidP="004E3877">
      <w:pPr>
        <w:spacing w:before="4"/>
        <w:jc w:val="both"/>
        <w:rPr>
          <w:rFonts w:ascii="Calibri" w:eastAsia="Calibri" w:hAnsi="Calibri" w:cs="Calibri"/>
          <w:b/>
          <w:bCs/>
          <w:sz w:val="17"/>
          <w:szCs w:val="17"/>
        </w:rPr>
      </w:pPr>
    </w:p>
    <w:p w:rsidR="000233A4" w:rsidRPr="000233A4" w:rsidRDefault="001E6BC2" w:rsidP="0003019A">
      <w:pPr>
        <w:pStyle w:val="ListParagraph"/>
        <w:numPr>
          <w:ilvl w:val="1"/>
          <w:numId w:val="1"/>
        </w:numPr>
        <w:spacing w:before="56"/>
        <w:ind w:left="1350" w:right="157"/>
        <w:jc w:val="both"/>
        <w:rPr>
          <w:rFonts w:ascii="Calibri" w:eastAsia="Calibri" w:hAnsi="Calibri" w:cs="Calibri"/>
        </w:rPr>
      </w:pPr>
      <w:r>
        <w:rPr>
          <w:rFonts w:ascii="Calibri"/>
          <w:b/>
          <w:u w:val="single" w:color="000000"/>
        </w:rPr>
        <w:t xml:space="preserve">No Commingling. </w:t>
      </w:r>
      <w:r w:rsidR="00E831E9">
        <w:rPr>
          <w:rFonts w:ascii="Calibri"/>
        </w:rPr>
        <w:t>F</w:t>
      </w:r>
      <w:r>
        <w:rPr>
          <w:rFonts w:ascii="Calibri"/>
        </w:rPr>
        <w:t>unding for the research must not be co-mingled with other</w:t>
      </w:r>
      <w:r>
        <w:rPr>
          <w:rFonts w:ascii="Calibri"/>
          <w:spacing w:val="-23"/>
        </w:rPr>
        <w:t xml:space="preserve"> </w:t>
      </w:r>
      <w:r>
        <w:rPr>
          <w:rFonts w:ascii="Calibri"/>
        </w:rPr>
        <w:t>funds received from State or Federal sources, or funds received from other industry sponsors.</w:t>
      </w:r>
      <w:r>
        <w:rPr>
          <w:rFonts w:ascii="Calibri"/>
          <w:spacing w:val="16"/>
        </w:rPr>
        <w:t xml:space="preserve"> </w:t>
      </w:r>
      <w:r>
        <w:rPr>
          <w:rFonts w:ascii="Calibri"/>
        </w:rPr>
        <w:t>The</w:t>
      </w:r>
      <w:r>
        <w:rPr>
          <w:rFonts w:ascii="Calibri"/>
          <w:spacing w:val="-1"/>
        </w:rPr>
        <w:t xml:space="preserve"> </w:t>
      </w:r>
      <w:r>
        <w:rPr>
          <w:rFonts w:ascii="Calibri"/>
        </w:rPr>
        <w:t>commingling of funds can result in conflicting obligations to funding sources and may</w:t>
      </w:r>
      <w:r>
        <w:rPr>
          <w:rFonts w:ascii="Calibri"/>
          <w:spacing w:val="-24"/>
        </w:rPr>
        <w:t xml:space="preserve"> </w:t>
      </w:r>
      <w:r>
        <w:rPr>
          <w:rFonts w:ascii="Calibri"/>
        </w:rPr>
        <w:t>caus</w:t>
      </w:r>
      <w:r w:rsidR="00696092">
        <w:rPr>
          <w:rFonts w:ascii="Calibri"/>
        </w:rPr>
        <w:t>e the institution to breach the</w:t>
      </w:r>
      <w:r w:rsidR="00E831E9">
        <w:rPr>
          <w:rFonts w:ascii="Calibri"/>
        </w:rPr>
        <w:t xml:space="preserve"> </w:t>
      </w:r>
      <w:r w:rsidR="00E831E9" w:rsidRPr="00F20404">
        <w:rPr>
          <w:rFonts w:ascii="Calibri"/>
          <w:b/>
          <w:i/>
          <w:highlight w:val="yellow"/>
        </w:rPr>
        <w:t>Center/Institute/</w:t>
      </w:r>
      <w:r w:rsidR="000E69E0">
        <w:rPr>
          <w:rFonts w:ascii="Calibri"/>
          <w:b/>
          <w:i/>
          <w:highlight w:val="yellow"/>
        </w:rPr>
        <w:t>C</w:t>
      </w:r>
      <w:r w:rsidR="00E831E9" w:rsidRPr="00F20404">
        <w:rPr>
          <w:rFonts w:ascii="Calibri"/>
          <w:b/>
          <w:i/>
          <w:highlight w:val="yellow"/>
        </w:rPr>
        <w:t>onsortium</w:t>
      </w:r>
      <w:r w:rsidR="00EF27C2">
        <w:rPr>
          <w:rFonts w:ascii="Calibri"/>
          <w:b/>
          <w:i/>
          <w:highlight w:val="yellow"/>
        </w:rPr>
        <w:t xml:space="preserve"> </w:t>
      </w:r>
      <w:r w:rsidR="00CC138E">
        <w:rPr>
          <w:rFonts w:ascii="Calibri"/>
        </w:rPr>
        <w:t xml:space="preserve"> governing documents</w:t>
      </w:r>
      <w:r w:rsidR="000233A4">
        <w:rPr>
          <w:rFonts w:ascii="Calibri"/>
        </w:rPr>
        <w:t xml:space="preserve"> (“</w:t>
      </w:r>
      <w:r w:rsidR="00CC138E">
        <w:rPr>
          <w:rFonts w:ascii="Calibri"/>
        </w:rPr>
        <w:t>Governing Documents</w:t>
      </w:r>
      <w:r w:rsidR="000233A4">
        <w:rPr>
          <w:rFonts w:ascii="Calibri"/>
        </w:rPr>
        <w:t>”)</w:t>
      </w:r>
      <w:r>
        <w:rPr>
          <w:rFonts w:ascii="Calibri"/>
        </w:rPr>
        <w:t xml:space="preserve"> and contract terms with sponsors, which can</w:t>
      </w:r>
      <w:r>
        <w:rPr>
          <w:rFonts w:ascii="Calibri"/>
          <w:spacing w:val="-23"/>
        </w:rPr>
        <w:t xml:space="preserve"> </w:t>
      </w:r>
      <w:r>
        <w:rPr>
          <w:rFonts w:ascii="Calibri"/>
        </w:rPr>
        <w:t>result in liability and/or disbarment from future funding for the PI and the</w:t>
      </w:r>
      <w:r>
        <w:rPr>
          <w:rFonts w:ascii="Calibri"/>
          <w:spacing w:val="-12"/>
        </w:rPr>
        <w:t xml:space="preserve"> </w:t>
      </w:r>
      <w:r>
        <w:rPr>
          <w:rFonts w:ascii="Calibri"/>
        </w:rPr>
        <w:t>institution.</w:t>
      </w:r>
    </w:p>
    <w:p w:rsidR="00876EA7" w:rsidRPr="000233A4" w:rsidRDefault="000233A4" w:rsidP="0003019A">
      <w:pPr>
        <w:pStyle w:val="ListParagraph"/>
        <w:numPr>
          <w:ilvl w:val="1"/>
          <w:numId w:val="1"/>
        </w:numPr>
        <w:tabs>
          <w:tab w:val="left" w:pos="1350"/>
        </w:tabs>
        <w:spacing w:before="56"/>
        <w:ind w:left="1350" w:right="157"/>
        <w:jc w:val="both"/>
        <w:rPr>
          <w:rFonts w:ascii="Calibri" w:eastAsia="Calibri" w:hAnsi="Calibri" w:cs="Calibri"/>
        </w:rPr>
      </w:pPr>
      <w:r>
        <w:rPr>
          <w:rFonts w:ascii="Calibri"/>
          <w:b/>
          <w:u w:val="single" w:color="000000"/>
        </w:rPr>
        <w:t>Project Funding.</w:t>
      </w:r>
      <w:r>
        <w:rPr>
          <w:rFonts w:ascii="Calibri" w:eastAsia="Calibri" w:hAnsi="Calibri" w:cs="Calibri"/>
        </w:rPr>
        <w:t xml:space="preserve">  </w:t>
      </w:r>
      <w:r w:rsidR="001E6BC2" w:rsidRPr="000233A4">
        <w:rPr>
          <w:rFonts w:ascii="Calibri" w:eastAsia="Calibri" w:hAnsi="Calibri" w:cs="Calibri"/>
        </w:rPr>
        <w:t>The project’s funding is only guaranteed for the project’s first</w:t>
      </w:r>
      <w:r w:rsidR="001E6BC2" w:rsidRPr="000233A4">
        <w:rPr>
          <w:rFonts w:ascii="Calibri" w:eastAsia="Calibri" w:hAnsi="Calibri" w:cs="Calibri"/>
          <w:spacing w:val="-14"/>
        </w:rPr>
        <w:t xml:space="preserve"> </w:t>
      </w:r>
      <w:r w:rsidR="001E6BC2" w:rsidRPr="000233A4">
        <w:rPr>
          <w:rFonts w:ascii="Calibri" w:eastAsia="Calibri" w:hAnsi="Calibri" w:cs="Calibri"/>
        </w:rPr>
        <w:t>year. Continued funding is dependent on the availa</w:t>
      </w:r>
      <w:bookmarkStart w:id="0" w:name="_GoBack"/>
      <w:bookmarkEnd w:id="0"/>
      <w:r w:rsidR="001E6BC2" w:rsidRPr="000233A4">
        <w:rPr>
          <w:rFonts w:ascii="Calibri" w:eastAsia="Calibri" w:hAnsi="Calibri" w:cs="Calibri"/>
        </w:rPr>
        <w:t>bility of funds and demonstration of</w:t>
      </w:r>
      <w:r w:rsidR="001E6BC2" w:rsidRPr="000233A4">
        <w:rPr>
          <w:rFonts w:ascii="Calibri" w:eastAsia="Calibri" w:hAnsi="Calibri" w:cs="Calibri"/>
          <w:spacing w:val="-26"/>
        </w:rPr>
        <w:t xml:space="preserve"> </w:t>
      </w:r>
      <w:r w:rsidR="001E6BC2" w:rsidRPr="000233A4">
        <w:rPr>
          <w:rFonts w:ascii="Calibri" w:eastAsia="Calibri" w:hAnsi="Calibri" w:cs="Calibri"/>
        </w:rPr>
        <w:t>sufficient progress. Projects are subject to termination for lack of progress or lack of</w:t>
      </w:r>
      <w:r w:rsidR="001E6BC2" w:rsidRPr="000233A4">
        <w:rPr>
          <w:rFonts w:ascii="Calibri" w:eastAsia="Calibri" w:hAnsi="Calibri" w:cs="Calibri"/>
          <w:spacing w:val="-23"/>
        </w:rPr>
        <w:t xml:space="preserve"> </w:t>
      </w:r>
      <w:r w:rsidR="001E6BC2" w:rsidRPr="000233A4">
        <w:rPr>
          <w:rFonts w:ascii="Calibri" w:eastAsia="Calibri" w:hAnsi="Calibri" w:cs="Calibri"/>
        </w:rPr>
        <w:t xml:space="preserve">communication with project industrial </w:t>
      </w:r>
      <w:r w:rsidR="00876EA7" w:rsidRPr="000233A4">
        <w:rPr>
          <w:rFonts w:ascii="Calibri" w:eastAsia="Calibri" w:hAnsi="Calibri" w:cs="Calibri"/>
        </w:rPr>
        <w:t>advisors about the project’s</w:t>
      </w:r>
      <w:r w:rsidR="00876EA7" w:rsidRPr="000233A4">
        <w:rPr>
          <w:rFonts w:ascii="Calibri" w:eastAsia="Calibri" w:hAnsi="Calibri" w:cs="Calibri"/>
          <w:spacing w:val="-4"/>
        </w:rPr>
        <w:t xml:space="preserve"> </w:t>
      </w:r>
      <w:r w:rsidR="00876EA7" w:rsidRPr="000233A4">
        <w:rPr>
          <w:rFonts w:ascii="Calibri" w:eastAsia="Calibri" w:hAnsi="Calibri" w:cs="Calibri"/>
        </w:rPr>
        <w:t>progress.</w:t>
      </w:r>
    </w:p>
    <w:p w:rsidR="00205858" w:rsidRPr="00205858" w:rsidRDefault="00205858" w:rsidP="00205858">
      <w:pPr>
        <w:pStyle w:val="ListParagraph"/>
        <w:tabs>
          <w:tab w:val="left" w:pos="1318"/>
        </w:tabs>
        <w:spacing w:before="37"/>
        <w:ind w:left="1000" w:right="324"/>
        <w:rPr>
          <w:rFonts w:ascii="Calibri" w:eastAsia="Calibri" w:hAnsi="Calibri" w:cs="Calibri"/>
        </w:rPr>
      </w:pPr>
    </w:p>
    <w:p w:rsidR="00876EA7" w:rsidRDefault="00876EA7" w:rsidP="00F20404">
      <w:pPr>
        <w:pStyle w:val="ListParagraph"/>
        <w:numPr>
          <w:ilvl w:val="0"/>
          <w:numId w:val="1"/>
        </w:numPr>
        <w:tabs>
          <w:tab w:val="left" w:pos="1318"/>
        </w:tabs>
        <w:spacing w:before="37"/>
        <w:ind w:right="324" w:hanging="280"/>
        <w:jc w:val="both"/>
        <w:rPr>
          <w:rFonts w:ascii="Calibri" w:eastAsia="Calibri" w:hAnsi="Calibri" w:cs="Calibri"/>
        </w:rPr>
      </w:pPr>
      <w:r>
        <w:rPr>
          <w:rFonts w:ascii="Calibri" w:eastAsia="Calibri" w:hAnsi="Calibri" w:cs="Calibri"/>
          <w:b/>
          <w:bCs/>
          <w:u w:val="single" w:color="000000"/>
        </w:rPr>
        <w:t xml:space="preserve">Confidentiality. </w:t>
      </w:r>
      <w:r>
        <w:rPr>
          <w:rFonts w:ascii="Calibri" w:eastAsia="Calibri" w:hAnsi="Calibri" w:cs="Calibri"/>
        </w:rPr>
        <w:t>The PI is responsible for ensuring that all research personnel are aware of</w:t>
      </w:r>
      <w:r>
        <w:rPr>
          <w:rFonts w:ascii="Calibri" w:eastAsia="Calibri" w:hAnsi="Calibri" w:cs="Calibri"/>
          <w:spacing w:val="-27"/>
        </w:rPr>
        <w:t xml:space="preserve"> </w:t>
      </w:r>
      <w:r>
        <w:rPr>
          <w:rFonts w:ascii="Calibri" w:eastAsia="Calibri" w:hAnsi="Calibri" w:cs="Calibri"/>
        </w:rPr>
        <w:t xml:space="preserve">and comply with the confidentiality provisions as set forth in </w:t>
      </w:r>
      <w:r w:rsidR="000233A4">
        <w:rPr>
          <w:rFonts w:ascii="Calibri" w:eastAsia="Calibri" w:hAnsi="Calibri" w:cs="Calibri"/>
        </w:rPr>
        <w:t>the</w:t>
      </w:r>
      <w:r>
        <w:rPr>
          <w:rFonts w:ascii="Calibri" w:eastAsia="Calibri" w:hAnsi="Calibri" w:cs="Calibri"/>
        </w:rPr>
        <w:t xml:space="preserve"> </w:t>
      </w:r>
      <w:r w:rsidR="00CC138E">
        <w:rPr>
          <w:rFonts w:ascii="Calibri" w:eastAsia="Calibri" w:hAnsi="Calibri" w:cs="Calibri"/>
        </w:rPr>
        <w:t>Governing Documents</w:t>
      </w:r>
      <w:r>
        <w:rPr>
          <w:rFonts w:ascii="Calibri" w:eastAsia="Calibri" w:hAnsi="Calibri" w:cs="Calibri"/>
        </w:rPr>
        <w:t xml:space="preserve">. </w:t>
      </w:r>
    </w:p>
    <w:p w:rsidR="00876EA7" w:rsidRDefault="00876EA7" w:rsidP="00876EA7">
      <w:pPr>
        <w:jc w:val="both"/>
        <w:rPr>
          <w:rFonts w:ascii="Calibri" w:eastAsia="Calibri" w:hAnsi="Calibri" w:cs="Calibri"/>
        </w:rPr>
      </w:pPr>
    </w:p>
    <w:p w:rsidR="00876EA7" w:rsidRDefault="00876EA7" w:rsidP="00F20404">
      <w:pPr>
        <w:pStyle w:val="ListParagraph"/>
        <w:numPr>
          <w:ilvl w:val="0"/>
          <w:numId w:val="1"/>
        </w:numPr>
        <w:tabs>
          <w:tab w:val="left" w:pos="1270"/>
        </w:tabs>
        <w:ind w:right="184" w:hanging="280"/>
        <w:jc w:val="both"/>
        <w:rPr>
          <w:rFonts w:ascii="Calibri" w:eastAsia="Calibri" w:hAnsi="Calibri" w:cs="Calibri"/>
        </w:rPr>
      </w:pPr>
      <w:r>
        <w:rPr>
          <w:rFonts w:ascii="Calibri" w:eastAsia="Calibri" w:hAnsi="Calibri" w:cs="Calibri"/>
          <w:b/>
          <w:bCs/>
          <w:u w:val="single" w:color="000000"/>
        </w:rPr>
        <w:t>Conflicts of Interest.</w:t>
      </w:r>
      <w:r>
        <w:rPr>
          <w:rFonts w:ascii="Calibri" w:eastAsia="Calibri" w:hAnsi="Calibri" w:cs="Calibri"/>
        </w:rPr>
        <w:t xml:space="preserve"> </w:t>
      </w:r>
      <w:r w:rsidR="00A7237F">
        <w:rPr>
          <w:rFonts w:ascii="Calibri" w:eastAsia="Calibri" w:hAnsi="Calibri" w:cs="Calibri"/>
        </w:rPr>
        <w:t xml:space="preserve"> </w:t>
      </w:r>
      <w:r>
        <w:rPr>
          <w:rFonts w:ascii="Calibri" w:eastAsia="Calibri" w:hAnsi="Calibri" w:cs="Calibri"/>
        </w:rPr>
        <w:t>PIs must avoid or minimize real or apparent conflicts of</w:t>
      </w:r>
      <w:r>
        <w:rPr>
          <w:rFonts w:ascii="Calibri" w:eastAsia="Calibri" w:hAnsi="Calibri" w:cs="Calibri"/>
          <w:spacing w:val="-23"/>
        </w:rPr>
        <w:t xml:space="preserve"> </w:t>
      </w:r>
      <w:r>
        <w:rPr>
          <w:rFonts w:ascii="Calibri" w:eastAsia="Calibri" w:hAnsi="Calibri" w:cs="Calibri"/>
        </w:rPr>
        <w:t>interest, including financial conflicts of interest and conflicts of commitment. PIs must ensure that there is</w:t>
      </w:r>
      <w:r>
        <w:rPr>
          <w:rFonts w:ascii="Calibri" w:eastAsia="Calibri" w:hAnsi="Calibri" w:cs="Calibri"/>
          <w:spacing w:val="-23"/>
        </w:rPr>
        <w:t xml:space="preserve"> </w:t>
      </w:r>
      <w:r>
        <w:rPr>
          <w:rFonts w:ascii="Calibri" w:eastAsia="Calibri" w:hAnsi="Calibri" w:cs="Calibri"/>
        </w:rPr>
        <w:t>no reasonable expectation that the design, conduct, and reporting of the research will be biased by</w:t>
      </w:r>
      <w:r>
        <w:rPr>
          <w:rFonts w:ascii="Calibri" w:eastAsia="Calibri" w:hAnsi="Calibri" w:cs="Calibri"/>
          <w:spacing w:val="-19"/>
        </w:rPr>
        <w:t xml:space="preserve"> </w:t>
      </w:r>
      <w:r>
        <w:rPr>
          <w:rFonts w:ascii="Calibri" w:eastAsia="Calibri" w:hAnsi="Calibri" w:cs="Calibri"/>
        </w:rPr>
        <w:t>any financial or personal interest of a PI responsible for the research. PI’s are responsible for ensuring</w:t>
      </w:r>
      <w:r>
        <w:rPr>
          <w:rFonts w:ascii="Calibri" w:eastAsia="Calibri" w:hAnsi="Calibri" w:cs="Calibri"/>
          <w:spacing w:val="-18"/>
        </w:rPr>
        <w:t xml:space="preserve"> </w:t>
      </w:r>
      <w:r>
        <w:rPr>
          <w:rFonts w:ascii="Calibri" w:eastAsia="Calibri" w:hAnsi="Calibri" w:cs="Calibri"/>
        </w:rPr>
        <w:t>that any potential conflict related to the PI, or of their research personnel, is reported and managed</w:t>
      </w:r>
      <w:r>
        <w:rPr>
          <w:rFonts w:ascii="Calibri" w:eastAsia="Calibri" w:hAnsi="Calibri" w:cs="Calibri"/>
          <w:spacing w:val="-22"/>
        </w:rPr>
        <w:t xml:space="preserve"> </w:t>
      </w:r>
      <w:r>
        <w:rPr>
          <w:rFonts w:ascii="Calibri" w:eastAsia="Calibri" w:hAnsi="Calibri" w:cs="Calibri"/>
        </w:rPr>
        <w:t>as required by institutional policy, e.g., including the reporting of any pre-existing intellectual</w:t>
      </w:r>
      <w:r>
        <w:rPr>
          <w:rFonts w:ascii="Calibri" w:eastAsia="Calibri" w:hAnsi="Calibri" w:cs="Calibri"/>
          <w:spacing w:val="-20"/>
        </w:rPr>
        <w:t xml:space="preserve"> </w:t>
      </w:r>
      <w:r>
        <w:rPr>
          <w:rFonts w:ascii="Calibri" w:eastAsia="Calibri" w:hAnsi="Calibri" w:cs="Calibri"/>
        </w:rPr>
        <w:t>property related to their research project to</w:t>
      </w:r>
      <w:r w:rsidR="00EF27C2">
        <w:rPr>
          <w:rFonts w:ascii="Calibri" w:eastAsia="Calibri" w:hAnsi="Calibri" w:cs="Calibri"/>
        </w:rPr>
        <w:t xml:space="preserve"> </w:t>
      </w:r>
      <w:r w:rsidRPr="00EF27C2">
        <w:rPr>
          <w:rFonts w:ascii="Calibri"/>
          <w:b/>
          <w:i/>
          <w:highlight w:val="yellow"/>
        </w:rPr>
        <w:t>C</w:t>
      </w:r>
      <w:r w:rsidR="00EF27C2" w:rsidRPr="00EF27C2">
        <w:rPr>
          <w:rFonts w:ascii="Calibri"/>
          <w:b/>
          <w:i/>
          <w:highlight w:val="yellow"/>
        </w:rPr>
        <w:t>enter/Institute/Consortium</w:t>
      </w:r>
      <w:r>
        <w:rPr>
          <w:rFonts w:ascii="Calibri" w:eastAsia="Calibri" w:hAnsi="Calibri" w:cs="Calibri"/>
        </w:rPr>
        <w:t xml:space="preserve">. </w:t>
      </w:r>
      <w:r w:rsidR="00A7237F">
        <w:rPr>
          <w:rFonts w:ascii="Calibri" w:eastAsia="Calibri" w:hAnsi="Calibri" w:cs="Calibri"/>
        </w:rPr>
        <w:t>The PI and their</w:t>
      </w:r>
      <w:r w:rsidR="00A7237F">
        <w:rPr>
          <w:rFonts w:ascii="Calibri" w:eastAsia="Calibri" w:hAnsi="Calibri" w:cs="Calibri"/>
          <w:spacing w:val="-23"/>
        </w:rPr>
        <w:t xml:space="preserve"> </w:t>
      </w:r>
      <w:r w:rsidR="00A7237F">
        <w:rPr>
          <w:rFonts w:ascii="Calibri" w:eastAsia="Calibri" w:hAnsi="Calibri" w:cs="Calibri"/>
        </w:rPr>
        <w:t>research</w:t>
      </w:r>
      <w:r w:rsidR="00A7237F">
        <w:rPr>
          <w:rFonts w:ascii="Calibri" w:eastAsia="Calibri" w:hAnsi="Calibri" w:cs="Calibri"/>
          <w:spacing w:val="-1"/>
        </w:rPr>
        <w:t xml:space="preserve"> </w:t>
      </w:r>
      <w:r w:rsidR="00A7237F">
        <w:rPr>
          <w:rFonts w:ascii="Calibri" w:eastAsia="Calibri" w:hAnsi="Calibri" w:cs="Calibri"/>
        </w:rPr>
        <w:t>personnel, cannot serve on a board or executive position, own equity in, act as a principal of, or serve</w:t>
      </w:r>
      <w:r w:rsidR="00A7237F">
        <w:rPr>
          <w:rFonts w:ascii="Calibri" w:eastAsia="Calibri" w:hAnsi="Calibri" w:cs="Calibri"/>
          <w:spacing w:val="-20"/>
        </w:rPr>
        <w:t xml:space="preserve"> </w:t>
      </w:r>
      <w:r w:rsidR="00A7237F">
        <w:rPr>
          <w:rFonts w:ascii="Calibri" w:eastAsia="Calibri" w:hAnsi="Calibri" w:cs="Calibri"/>
        </w:rPr>
        <w:t>as a consultant to a company that can derive a</w:t>
      </w:r>
      <w:r w:rsidR="00A7237F">
        <w:rPr>
          <w:rFonts w:ascii="Calibri" w:eastAsia="Calibri" w:hAnsi="Calibri" w:cs="Calibri"/>
          <w:spacing w:val="-27"/>
        </w:rPr>
        <w:t xml:space="preserve"> </w:t>
      </w:r>
      <w:r w:rsidR="00A7237F">
        <w:rPr>
          <w:rFonts w:ascii="Calibri" w:eastAsia="Calibri" w:hAnsi="Calibri" w:cs="Calibri"/>
        </w:rPr>
        <w:t>benefit from, the PI’s research project.</w:t>
      </w:r>
      <w:r w:rsidR="0047727C" w:rsidRPr="0047727C">
        <w:rPr>
          <w:rFonts w:ascii="Calibri" w:eastAsia="Calibri" w:hAnsi="Calibri" w:cs="Calibri"/>
        </w:rPr>
        <w:t xml:space="preserve"> </w:t>
      </w:r>
      <w:r w:rsidR="0047727C">
        <w:rPr>
          <w:rFonts w:ascii="Calibri" w:eastAsia="Calibri" w:hAnsi="Calibri" w:cs="Calibri"/>
        </w:rPr>
        <w:t xml:space="preserve"> Failing to report conflicts of interest, or involvement in any of these prohibited activities will result in the project’s</w:t>
      </w:r>
      <w:r w:rsidR="0047727C">
        <w:rPr>
          <w:rFonts w:ascii="Calibri" w:eastAsia="Calibri" w:hAnsi="Calibri" w:cs="Calibri"/>
          <w:spacing w:val="-2"/>
        </w:rPr>
        <w:t xml:space="preserve"> </w:t>
      </w:r>
      <w:r w:rsidR="0047727C">
        <w:rPr>
          <w:rFonts w:ascii="Calibri" w:eastAsia="Calibri" w:hAnsi="Calibri" w:cs="Calibri"/>
        </w:rPr>
        <w:t>termination.</w:t>
      </w:r>
    </w:p>
    <w:p w:rsidR="00876EA7" w:rsidRDefault="00876EA7" w:rsidP="00876EA7">
      <w:pPr>
        <w:jc w:val="both"/>
        <w:rPr>
          <w:rFonts w:ascii="Calibri" w:eastAsia="Calibri" w:hAnsi="Calibri" w:cs="Calibri"/>
        </w:rPr>
      </w:pPr>
    </w:p>
    <w:p w:rsidR="00A10DCE" w:rsidRDefault="000233A4" w:rsidP="00A10DCE">
      <w:pPr>
        <w:pStyle w:val="ListParagraph"/>
        <w:numPr>
          <w:ilvl w:val="0"/>
          <w:numId w:val="1"/>
        </w:numPr>
        <w:tabs>
          <w:tab w:val="left" w:pos="1219"/>
        </w:tabs>
        <w:ind w:right="157"/>
        <w:jc w:val="both"/>
        <w:rPr>
          <w:rFonts w:ascii="Calibri" w:eastAsia="Calibri" w:hAnsi="Calibri" w:cs="Calibri"/>
        </w:rPr>
      </w:pPr>
      <w:r>
        <w:rPr>
          <w:rFonts w:ascii="Calibri" w:eastAsia="Calibri" w:hAnsi="Calibri" w:cs="Calibri"/>
          <w:b/>
          <w:bCs/>
          <w:u w:val="single" w:color="000000"/>
        </w:rPr>
        <w:t>Intellectual Property.</w:t>
      </w:r>
      <w:r>
        <w:rPr>
          <w:rFonts w:ascii="Calibri" w:eastAsia="Calibri" w:hAnsi="Calibri" w:cs="Calibri"/>
          <w:bCs/>
        </w:rPr>
        <w:t xml:space="preserve">  The </w:t>
      </w:r>
      <w:r w:rsidR="00CC138E">
        <w:rPr>
          <w:rFonts w:ascii="Calibri" w:eastAsia="Calibri" w:hAnsi="Calibri" w:cs="Calibri"/>
        </w:rPr>
        <w:t xml:space="preserve">Governing Documents </w:t>
      </w:r>
      <w:r w:rsidR="00876EA7">
        <w:rPr>
          <w:rFonts w:ascii="Calibri" w:eastAsia="Calibri" w:hAnsi="Calibri" w:cs="Calibri"/>
        </w:rPr>
        <w:t xml:space="preserve">provide the </w:t>
      </w:r>
      <w:r w:rsidR="00AA3E42" w:rsidRPr="00AA3E42">
        <w:rPr>
          <w:rFonts w:ascii="Calibri" w:eastAsia="Calibri" w:hAnsi="Calibri" w:cs="Calibri"/>
          <w:b/>
          <w:i/>
          <w:highlight w:val="yellow"/>
        </w:rPr>
        <w:t>Center/Institute/Consortium</w:t>
      </w:r>
      <w:r w:rsidR="00876EA7">
        <w:rPr>
          <w:rFonts w:ascii="Calibri" w:eastAsia="Calibri" w:hAnsi="Calibri" w:cs="Calibri"/>
        </w:rPr>
        <w:t>’s policy and procedures for the</w:t>
      </w:r>
      <w:r w:rsidR="00876EA7">
        <w:rPr>
          <w:rFonts w:ascii="Calibri" w:eastAsia="Calibri" w:hAnsi="Calibri" w:cs="Calibri"/>
          <w:spacing w:val="-21"/>
        </w:rPr>
        <w:t xml:space="preserve"> </w:t>
      </w:r>
      <w:r w:rsidR="00876EA7">
        <w:rPr>
          <w:rFonts w:ascii="Calibri" w:eastAsia="Calibri" w:hAnsi="Calibri" w:cs="Calibri"/>
        </w:rPr>
        <w:t>ownership, administration, management, and licensing of intellectually property made or conceived in</w:t>
      </w:r>
      <w:r w:rsidR="00876EA7">
        <w:rPr>
          <w:rFonts w:ascii="Calibri" w:eastAsia="Calibri" w:hAnsi="Calibri" w:cs="Calibri"/>
          <w:spacing w:val="-15"/>
        </w:rPr>
        <w:t xml:space="preserve"> </w:t>
      </w:r>
      <w:r w:rsidR="00876EA7">
        <w:rPr>
          <w:rFonts w:ascii="Calibri" w:eastAsia="Calibri" w:hAnsi="Calibri" w:cs="Calibri"/>
        </w:rPr>
        <w:t xml:space="preserve">the performance of Core Research. Pursuant to these </w:t>
      </w:r>
      <w:r w:rsidR="00CC138E">
        <w:rPr>
          <w:rFonts w:ascii="Calibri" w:eastAsia="Calibri" w:hAnsi="Calibri" w:cs="Calibri"/>
        </w:rPr>
        <w:t>Governing Documents</w:t>
      </w:r>
      <w:r w:rsidR="00876EA7">
        <w:rPr>
          <w:rFonts w:ascii="Calibri" w:eastAsia="Calibri" w:hAnsi="Calibri" w:cs="Calibri"/>
        </w:rPr>
        <w:t xml:space="preserve">, </w:t>
      </w:r>
      <w:r w:rsidR="00876EA7" w:rsidRPr="00F20404">
        <w:rPr>
          <w:rFonts w:ascii="Calibri"/>
          <w:b/>
          <w:i/>
          <w:highlight w:val="yellow"/>
        </w:rPr>
        <w:t>Center/Institute/</w:t>
      </w:r>
      <w:r w:rsidR="000E69E0">
        <w:rPr>
          <w:rFonts w:ascii="Calibri"/>
          <w:b/>
          <w:i/>
          <w:highlight w:val="yellow"/>
        </w:rPr>
        <w:t>C</w:t>
      </w:r>
      <w:r w:rsidR="00876EA7" w:rsidRPr="00F20404">
        <w:rPr>
          <w:rFonts w:ascii="Calibri"/>
          <w:b/>
          <w:i/>
          <w:highlight w:val="yellow"/>
        </w:rPr>
        <w:t>onsortium</w:t>
      </w:r>
      <w:r w:rsidR="00876EA7">
        <w:rPr>
          <w:rFonts w:ascii="Calibri"/>
          <w:b/>
          <w:i/>
        </w:rPr>
        <w:t xml:space="preserve"> </w:t>
      </w:r>
      <w:r w:rsidR="00876EA7">
        <w:rPr>
          <w:rFonts w:ascii="Calibri" w:eastAsia="Calibri" w:hAnsi="Calibri" w:cs="Calibri"/>
        </w:rPr>
        <w:t>must promptly disclose any</w:t>
      </w:r>
      <w:r w:rsidR="00876EA7">
        <w:rPr>
          <w:rFonts w:ascii="Calibri" w:eastAsia="Calibri" w:hAnsi="Calibri" w:cs="Calibri"/>
          <w:spacing w:val="-27"/>
        </w:rPr>
        <w:t xml:space="preserve"> </w:t>
      </w:r>
      <w:r w:rsidR="00876EA7">
        <w:rPr>
          <w:rFonts w:ascii="Calibri" w:eastAsia="Calibri" w:hAnsi="Calibri" w:cs="Calibri"/>
        </w:rPr>
        <w:t xml:space="preserve">intellectual property resulting from Research to </w:t>
      </w:r>
      <w:r w:rsidR="00876EA7" w:rsidRPr="00F20404">
        <w:rPr>
          <w:rFonts w:ascii="Calibri"/>
          <w:b/>
          <w:i/>
          <w:highlight w:val="yellow"/>
        </w:rPr>
        <w:t>Center/Institute/</w:t>
      </w:r>
      <w:r w:rsidR="000E69E0">
        <w:rPr>
          <w:rFonts w:ascii="Calibri"/>
          <w:b/>
          <w:i/>
          <w:highlight w:val="yellow"/>
        </w:rPr>
        <w:t>C</w:t>
      </w:r>
      <w:r w:rsidR="00876EA7" w:rsidRPr="00F20404">
        <w:rPr>
          <w:rFonts w:ascii="Calibri"/>
          <w:b/>
          <w:i/>
          <w:highlight w:val="yellow"/>
        </w:rPr>
        <w:t>onsortium</w:t>
      </w:r>
      <w:r w:rsidR="00876EA7">
        <w:rPr>
          <w:rFonts w:ascii="Calibri" w:eastAsia="Calibri" w:hAnsi="Calibri" w:cs="Calibri"/>
        </w:rPr>
        <w:t xml:space="preserve"> members. Therefore, if a PI believes they have come</w:t>
      </w:r>
      <w:r w:rsidR="00876EA7">
        <w:rPr>
          <w:rFonts w:ascii="Calibri" w:eastAsia="Calibri" w:hAnsi="Calibri" w:cs="Calibri"/>
          <w:spacing w:val="-25"/>
        </w:rPr>
        <w:t xml:space="preserve"> </w:t>
      </w:r>
      <w:r w:rsidR="00876EA7">
        <w:rPr>
          <w:rFonts w:ascii="Calibri" w:eastAsia="Calibri" w:hAnsi="Calibri" w:cs="Calibri"/>
        </w:rPr>
        <w:t>up with a patentable idea, they need to disclose this to “their respective” universities.  If the PI is at</w:t>
      </w:r>
      <w:r w:rsidR="00876EA7">
        <w:rPr>
          <w:rFonts w:ascii="Calibri" w:eastAsia="Calibri" w:hAnsi="Calibri" w:cs="Calibri"/>
          <w:spacing w:val="-13"/>
        </w:rPr>
        <w:t xml:space="preserve"> </w:t>
      </w:r>
      <w:r w:rsidR="00876EA7">
        <w:rPr>
          <w:rFonts w:ascii="Calibri" w:eastAsia="Calibri" w:hAnsi="Calibri" w:cs="Calibri"/>
        </w:rPr>
        <w:t>NC State, they must promptly complete and submit Invention Disclosures describing all intellectual</w:t>
      </w:r>
      <w:r w:rsidR="00876EA7">
        <w:rPr>
          <w:rFonts w:ascii="Calibri" w:eastAsia="Calibri" w:hAnsi="Calibri" w:cs="Calibri"/>
          <w:spacing w:val="-33"/>
        </w:rPr>
        <w:t xml:space="preserve"> </w:t>
      </w:r>
      <w:r w:rsidR="00876EA7">
        <w:rPr>
          <w:rFonts w:ascii="Calibri" w:eastAsia="Calibri" w:hAnsi="Calibri" w:cs="Calibri"/>
        </w:rPr>
        <w:t>property created from the research to NC State University’s Office of Technology Commercialization and</w:t>
      </w:r>
      <w:r w:rsidR="00876EA7">
        <w:rPr>
          <w:rFonts w:ascii="Calibri" w:eastAsia="Calibri" w:hAnsi="Calibri" w:cs="Calibri"/>
          <w:spacing w:val="-18"/>
        </w:rPr>
        <w:t xml:space="preserve"> </w:t>
      </w:r>
      <w:r w:rsidR="00876EA7">
        <w:rPr>
          <w:rFonts w:ascii="Calibri" w:eastAsia="Calibri" w:hAnsi="Calibri" w:cs="Calibri"/>
        </w:rPr>
        <w:t>New Ventures (OTCNV). If the PI is not at NC State, they must let their university know of the agreement with NC</w:t>
      </w:r>
      <w:r w:rsidR="00876EA7">
        <w:rPr>
          <w:rFonts w:ascii="Calibri" w:eastAsia="Calibri" w:hAnsi="Calibri" w:cs="Calibri"/>
          <w:spacing w:val="-26"/>
        </w:rPr>
        <w:t xml:space="preserve"> </w:t>
      </w:r>
      <w:r w:rsidR="00876EA7">
        <w:rPr>
          <w:rFonts w:ascii="Calibri" w:eastAsia="Calibri" w:hAnsi="Calibri" w:cs="Calibri"/>
        </w:rPr>
        <w:t xml:space="preserve">State and the </w:t>
      </w:r>
      <w:r w:rsidR="00CC138E">
        <w:rPr>
          <w:rFonts w:ascii="Calibri" w:eastAsia="Calibri" w:hAnsi="Calibri" w:cs="Calibri"/>
        </w:rPr>
        <w:t>Governing Documents</w:t>
      </w:r>
      <w:r w:rsidR="00876EA7">
        <w:rPr>
          <w:rFonts w:ascii="Calibri" w:eastAsia="Calibri" w:hAnsi="Calibri" w:cs="Calibri"/>
        </w:rPr>
        <w:t>, submit Invention Disclosures with their university, and the partner university</w:t>
      </w:r>
      <w:r w:rsidR="00876EA7">
        <w:rPr>
          <w:rFonts w:ascii="Calibri" w:eastAsia="Calibri" w:hAnsi="Calibri" w:cs="Calibri"/>
          <w:spacing w:val="-22"/>
        </w:rPr>
        <w:t xml:space="preserve"> </w:t>
      </w:r>
      <w:r w:rsidR="00876EA7">
        <w:rPr>
          <w:rFonts w:ascii="Calibri" w:eastAsia="Calibri" w:hAnsi="Calibri" w:cs="Calibri"/>
        </w:rPr>
        <w:t xml:space="preserve">should then inform NC State of the Invention Disclosure. In all cases, the PI must immediately notify </w:t>
      </w:r>
      <w:r w:rsidR="00876EA7" w:rsidRPr="00687624">
        <w:rPr>
          <w:rFonts w:ascii="Calibri"/>
          <w:b/>
          <w:i/>
          <w:highlight w:val="yellow"/>
        </w:rPr>
        <w:t>Center/Institute/</w:t>
      </w:r>
      <w:r w:rsidR="000E69E0">
        <w:rPr>
          <w:rFonts w:ascii="Calibri"/>
          <w:b/>
          <w:i/>
          <w:highlight w:val="yellow"/>
        </w:rPr>
        <w:t>C</w:t>
      </w:r>
      <w:r w:rsidR="00876EA7" w:rsidRPr="00687624">
        <w:rPr>
          <w:rFonts w:ascii="Calibri"/>
          <w:b/>
          <w:i/>
          <w:highlight w:val="yellow"/>
        </w:rPr>
        <w:t>onsortium</w:t>
      </w:r>
      <w:r w:rsidR="00876EA7">
        <w:rPr>
          <w:rFonts w:ascii="Calibri" w:eastAsia="Calibri" w:hAnsi="Calibri" w:cs="Calibri"/>
          <w:spacing w:val="-24"/>
        </w:rPr>
        <w:t xml:space="preserve"> </w:t>
      </w:r>
      <w:r w:rsidR="00876EA7">
        <w:rPr>
          <w:rFonts w:ascii="Calibri" w:eastAsia="Calibri" w:hAnsi="Calibri" w:cs="Calibri"/>
        </w:rPr>
        <w:t xml:space="preserve">about any intellectual property resulting from </w:t>
      </w:r>
      <w:r w:rsidR="00876EA7" w:rsidRPr="00687624">
        <w:rPr>
          <w:rFonts w:ascii="Calibri"/>
          <w:b/>
          <w:i/>
          <w:highlight w:val="yellow"/>
        </w:rPr>
        <w:t>Center/Institute/</w:t>
      </w:r>
      <w:r w:rsidR="000E69E0">
        <w:rPr>
          <w:rFonts w:ascii="Calibri"/>
          <w:b/>
          <w:i/>
          <w:highlight w:val="yellow"/>
        </w:rPr>
        <w:t>C</w:t>
      </w:r>
      <w:r w:rsidR="00876EA7" w:rsidRPr="00687624">
        <w:rPr>
          <w:rFonts w:ascii="Calibri"/>
          <w:b/>
          <w:i/>
          <w:highlight w:val="yellow"/>
        </w:rPr>
        <w:t>onsortium</w:t>
      </w:r>
      <w:r w:rsidR="00876EA7">
        <w:rPr>
          <w:rFonts w:ascii="Calibri"/>
          <w:b/>
          <w:i/>
        </w:rPr>
        <w:t xml:space="preserve"> </w:t>
      </w:r>
      <w:r w:rsidR="00876EA7">
        <w:rPr>
          <w:rFonts w:ascii="Calibri" w:eastAsia="Calibri" w:hAnsi="Calibri" w:cs="Calibri"/>
        </w:rPr>
        <w:t xml:space="preserve">research programs. </w:t>
      </w:r>
      <w:r w:rsidR="00AA3E42">
        <w:rPr>
          <w:rFonts w:ascii="Calibri" w:eastAsia="Calibri" w:hAnsi="Calibri" w:cs="Calibri"/>
        </w:rPr>
        <w:t xml:space="preserve">The </w:t>
      </w:r>
      <w:r w:rsidR="00A10DCE" w:rsidRPr="00AA3E42">
        <w:rPr>
          <w:rFonts w:ascii="Calibri" w:eastAsia="Calibri" w:hAnsi="Calibri" w:cs="Calibri"/>
          <w:b/>
          <w:highlight w:val="yellow"/>
        </w:rPr>
        <w:t>Center/Institute/</w:t>
      </w:r>
      <w:r w:rsidR="00AA3E42" w:rsidRPr="00AA3E42">
        <w:rPr>
          <w:rFonts w:ascii="Calibri" w:eastAsia="Calibri" w:hAnsi="Calibri" w:cs="Calibri"/>
          <w:b/>
          <w:highlight w:val="yellow"/>
        </w:rPr>
        <w:t>C</w:t>
      </w:r>
      <w:r w:rsidR="00A10DCE" w:rsidRPr="00AA3E42">
        <w:rPr>
          <w:rFonts w:ascii="Calibri" w:eastAsia="Calibri" w:hAnsi="Calibri" w:cs="Calibri"/>
          <w:b/>
          <w:highlight w:val="yellow"/>
        </w:rPr>
        <w:t>onsortium</w:t>
      </w:r>
      <w:r w:rsidR="00AA3E42">
        <w:rPr>
          <w:rFonts w:ascii="Calibri" w:eastAsia="Calibri" w:hAnsi="Calibri" w:cs="Calibri"/>
          <w:highlight w:val="yellow"/>
        </w:rPr>
        <w:t xml:space="preserve"> </w:t>
      </w:r>
      <w:r w:rsidR="00A10DCE" w:rsidRPr="00A10DCE">
        <w:rPr>
          <w:rFonts w:ascii="Calibri" w:eastAsia="Calibri" w:hAnsi="Calibri" w:cs="Calibri"/>
        </w:rPr>
        <w:t>will then inform members of the disclosure.</w:t>
      </w:r>
      <w:r w:rsidR="00A10DCE">
        <w:rPr>
          <w:rFonts w:ascii="Calibri" w:eastAsia="Calibri" w:hAnsi="Calibri" w:cs="Calibri"/>
        </w:rPr>
        <w:t xml:space="preserve">  </w:t>
      </w:r>
      <w:r w:rsidR="00A10DCE" w:rsidRPr="00A10DCE">
        <w:rPr>
          <w:rFonts w:ascii="Calibri" w:eastAsia="Calibri" w:hAnsi="Calibri" w:cs="Calibri"/>
        </w:rPr>
        <w:t>If a member is interested in licensing the technology, they negotiate with the university processing the disclosure, i.e., either NC State, or the partner university. For the special case where an NC State PI is a co-inventor together with a PI from a partnering university, the two universities will be engaged to agree that one of them will take on the role of leading discussions.</w:t>
      </w:r>
    </w:p>
    <w:p w:rsidR="00A10DCE" w:rsidRDefault="00A10DCE" w:rsidP="00A10DCE">
      <w:pPr>
        <w:pStyle w:val="ListParagraph"/>
        <w:tabs>
          <w:tab w:val="left" w:pos="1219"/>
        </w:tabs>
        <w:ind w:left="1000" w:right="157"/>
        <w:rPr>
          <w:rFonts w:ascii="Calibri" w:eastAsia="Calibri" w:hAnsi="Calibri" w:cs="Calibri"/>
        </w:rPr>
      </w:pPr>
    </w:p>
    <w:p w:rsidR="00A10DCE" w:rsidRPr="00A10DCE" w:rsidRDefault="00876EA7" w:rsidP="00A10DCE">
      <w:pPr>
        <w:pStyle w:val="ListParagraph"/>
        <w:numPr>
          <w:ilvl w:val="0"/>
          <w:numId w:val="1"/>
        </w:numPr>
        <w:tabs>
          <w:tab w:val="left" w:pos="1219"/>
        </w:tabs>
        <w:ind w:right="157"/>
        <w:jc w:val="both"/>
        <w:rPr>
          <w:rFonts w:ascii="Calibri" w:eastAsia="Calibri" w:hAnsi="Calibri" w:cs="Calibri"/>
        </w:rPr>
      </w:pPr>
      <w:r w:rsidRPr="00A10DCE">
        <w:rPr>
          <w:rFonts w:ascii="Calibri" w:eastAsia="Calibri" w:hAnsi="Calibri" w:cs="Calibri"/>
          <w:b/>
          <w:bCs/>
          <w:u w:val="single" w:color="000000"/>
        </w:rPr>
        <w:t>Publications.</w:t>
      </w:r>
      <w:r w:rsidRPr="00CC138E">
        <w:rPr>
          <w:rFonts w:ascii="Calibri" w:eastAsia="Calibri" w:hAnsi="Calibri" w:cs="Calibri"/>
          <w:b/>
          <w:bCs/>
        </w:rPr>
        <w:t xml:space="preserve">  </w:t>
      </w:r>
      <w:r w:rsidRPr="00A10DCE">
        <w:rPr>
          <w:rFonts w:ascii="Calibri" w:eastAsia="Calibri" w:hAnsi="Calibri" w:cs="Calibri"/>
        </w:rPr>
        <w:t>Publication of research results in scientific journals is encouraged.  However, in</w:t>
      </w:r>
      <w:r w:rsidRPr="00A10DCE">
        <w:rPr>
          <w:rFonts w:ascii="Calibri" w:eastAsia="Calibri" w:hAnsi="Calibri" w:cs="Calibri"/>
          <w:spacing w:val="13"/>
        </w:rPr>
        <w:t xml:space="preserve"> </w:t>
      </w:r>
      <w:r w:rsidRPr="00A10DCE">
        <w:rPr>
          <w:rFonts w:ascii="Calibri" w:eastAsia="Calibri" w:hAnsi="Calibri" w:cs="Calibri"/>
        </w:rPr>
        <w:t xml:space="preserve">order to prevent untimely publication of patentable research, </w:t>
      </w:r>
      <w:r w:rsidRPr="00A10DCE">
        <w:rPr>
          <w:rFonts w:ascii="Calibri" w:eastAsia="Calibri" w:hAnsi="Calibri" w:cs="Calibri"/>
          <w:b/>
          <w:bCs/>
        </w:rPr>
        <w:t>all proposed publications must be submitted</w:t>
      </w:r>
      <w:r w:rsidRPr="00A10DCE">
        <w:rPr>
          <w:rFonts w:ascii="Calibri" w:eastAsia="Calibri" w:hAnsi="Calibri" w:cs="Calibri"/>
          <w:b/>
          <w:bCs/>
          <w:spacing w:val="-33"/>
        </w:rPr>
        <w:t xml:space="preserve"> </w:t>
      </w:r>
      <w:r w:rsidRPr="00A10DCE">
        <w:rPr>
          <w:rFonts w:ascii="Calibri" w:eastAsia="Calibri" w:hAnsi="Calibri" w:cs="Calibri"/>
          <w:b/>
          <w:bCs/>
        </w:rPr>
        <w:t>to</w:t>
      </w:r>
      <w:r w:rsidR="00AA3E42">
        <w:rPr>
          <w:rFonts w:ascii="Calibri" w:eastAsia="Calibri" w:hAnsi="Calibri" w:cs="Calibri"/>
          <w:b/>
          <w:bCs/>
        </w:rPr>
        <w:t xml:space="preserve"> the</w:t>
      </w:r>
      <w:r w:rsidRPr="00A10DCE">
        <w:rPr>
          <w:rFonts w:ascii="Calibri" w:eastAsia="Calibri" w:hAnsi="Calibri" w:cs="Calibri"/>
          <w:b/>
          <w:bCs/>
        </w:rPr>
        <w:t xml:space="preserve"> </w:t>
      </w:r>
      <w:r w:rsidRPr="00AA3E42">
        <w:rPr>
          <w:rFonts w:ascii="Calibri"/>
          <w:b/>
          <w:i/>
          <w:highlight w:val="yellow"/>
        </w:rPr>
        <w:t>Center/Institute/</w:t>
      </w:r>
      <w:r w:rsidR="00AA3E42" w:rsidRPr="00AA3E42">
        <w:rPr>
          <w:rFonts w:ascii="Calibri"/>
          <w:b/>
          <w:i/>
          <w:highlight w:val="yellow"/>
        </w:rPr>
        <w:t>C</w:t>
      </w:r>
      <w:r w:rsidRPr="00AA3E42">
        <w:rPr>
          <w:rFonts w:ascii="Calibri"/>
          <w:b/>
          <w:i/>
          <w:highlight w:val="yellow"/>
        </w:rPr>
        <w:t>onsortium</w:t>
      </w:r>
      <w:r w:rsidRPr="00A10DCE">
        <w:rPr>
          <w:rFonts w:ascii="Calibri"/>
          <w:b/>
          <w:i/>
        </w:rPr>
        <w:t xml:space="preserve"> </w:t>
      </w:r>
      <w:r w:rsidRPr="00A10DCE">
        <w:rPr>
          <w:rFonts w:ascii="Calibri" w:eastAsia="Calibri" w:hAnsi="Calibri" w:cs="Calibri"/>
          <w:b/>
          <w:bCs/>
        </w:rPr>
        <w:t>prior to publication and disclosure for a preliminary review by Industry Advisory Board (IAB)</w:t>
      </w:r>
      <w:r w:rsidRPr="00A10DCE">
        <w:rPr>
          <w:rFonts w:ascii="Calibri" w:eastAsia="Calibri" w:hAnsi="Calibri" w:cs="Calibri"/>
        </w:rPr>
        <w:t xml:space="preserve">. </w:t>
      </w:r>
      <w:r w:rsidR="00CC138E">
        <w:rPr>
          <w:rFonts w:ascii="Calibri" w:eastAsia="Calibri" w:hAnsi="Calibri" w:cs="Calibri"/>
        </w:rPr>
        <w:t xml:space="preserve"> </w:t>
      </w:r>
      <w:r w:rsidRPr="00A10DCE">
        <w:rPr>
          <w:rFonts w:ascii="Calibri" w:eastAsia="Calibri" w:hAnsi="Calibri" w:cs="Calibri"/>
        </w:rPr>
        <w:t>“Publication” means any written, oral, or other</w:t>
      </w:r>
      <w:r w:rsidRPr="00A10DCE">
        <w:rPr>
          <w:rFonts w:ascii="Calibri" w:eastAsia="Calibri" w:hAnsi="Calibri" w:cs="Calibri"/>
          <w:spacing w:val="-21"/>
        </w:rPr>
        <w:t xml:space="preserve"> </w:t>
      </w:r>
      <w:r w:rsidRPr="00A10DCE">
        <w:rPr>
          <w:rFonts w:ascii="Calibri" w:eastAsia="Calibri" w:hAnsi="Calibri" w:cs="Calibri"/>
        </w:rPr>
        <w:t>public divulgence of research results, including the public use or sale of an invention based on the</w:t>
      </w:r>
      <w:r w:rsidRPr="00A10DCE">
        <w:rPr>
          <w:rFonts w:ascii="Calibri" w:eastAsia="Calibri" w:hAnsi="Calibri" w:cs="Calibri"/>
          <w:spacing w:val="-24"/>
        </w:rPr>
        <w:t xml:space="preserve"> </w:t>
      </w:r>
      <w:r w:rsidRPr="00A10DCE">
        <w:rPr>
          <w:rFonts w:ascii="Calibri" w:eastAsia="Calibri" w:hAnsi="Calibri" w:cs="Calibri"/>
        </w:rPr>
        <w:t>research</w:t>
      </w:r>
      <w:r w:rsidRPr="00A10DCE">
        <w:rPr>
          <w:rFonts w:ascii="Calibri" w:eastAsia="Calibri" w:hAnsi="Calibri" w:cs="Calibri"/>
          <w:spacing w:val="-1"/>
        </w:rPr>
        <w:t xml:space="preserve"> </w:t>
      </w:r>
      <w:r w:rsidRPr="00A10DCE">
        <w:rPr>
          <w:rFonts w:ascii="Calibri" w:eastAsia="Calibri" w:hAnsi="Calibri" w:cs="Calibri"/>
        </w:rPr>
        <w:t>results, to the extent that any such event could bar the availability of patent protection in</w:t>
      </w:r>
      <w:r w:rsidRPr="00A10DCE">
        <w:rPr>
          <w:rFonts w:ascii="Calibri" w:eastAsia="Calibri" w:hAnsi="Calibri" w:cs="Calibri"/>
          <w:spacing w:val="-24"/>
        </w:rPr>
        <w:t xml:space="preserve"> </w:t>
      </w:r>
      <w:r w:rsidRPr="00A10DCE">
        <w:rPr>
          <w:rFonts w:ascii="Calibri" w:eastAsia="Calibri" w:hAnsi="Calibri" w:cs="Calibri"/>
        </w:rPr>
        <w:t>foreign jurisdictions or trigger the one-year grace period in the U.S. within which a U.S. patent application</w:t>
      </w:r>
      <w:r w:rsidRPr="00A10DCE">
        <w:rPr>
          <w:rFonts w:ascii="Calibri" w:eastAsia="Calibri" w:hAnsi="Calibri" w:cs="Calibri"/>
          <w:spacing w:val="-20"/>
        </w:rPr>
        <w:t xml:space="preserve"> </w:t>
      </w:r>
      <w:r w:rsidRPr="00A10DCE">
        <w:rPr>
          <w:rFonts w:ascii="Calibri" w:eastAsia="Calibri" w:hAnsi="Calibri" w:cs="Calibri"/>
        </w:rPr>
        <w:t>must</w:t>
      </w:r>
      <w:r w:rsidRPr="00A10DCE">
        <w:rPr>
          <w:rFonts w:ascii="Calibri" w:eastAsia="Calibri" w:hAnsi="Calibri" w:cs="Calibri"/>
          <w:spacing w:val="-1"/>
        </w:rPr>
        <w:t xml:space="preserve"> </w:t>
      </w:r>
      <w:r w:rsidRPr="00A10DCE">
        <w:rPr>
          <w:rFonts w:ascii="Calibri" w:eastAsia="Calibri" w:hAnsi="Calibri" w:cs="Calibri"/>
        </w:rPr>
        <w:t>be filed.</w:t>
      </w:r>
      <w:r w:rsidR="00A10DCE" w:rsidRPr="00A10DCE">
        <w:t xml:space="preserve"> </w:t>
      </w:r>
    </w:p>
    <w:p w:rsidR="00A10DCE" w:rsidRDefault="00A10DCE" w:rsidP="00A10DCE">
      <w:pPr>
        <w:pStyle w:val="ListParagraph"/>
      </w:pPr>
    </w:p>
    <w:p w:rsidR="00A10DCE" w:rsidRPr="00A10DCE" w:rsidRDefault="00A10DCE" w:rsidP="00F20404">
      <w:pPr>
        <w:pStyle w:val="ListParagraph"/>
        <w:numPr>
          <w:ilvl w:val="0"/>
          <w:numId w:val="1"/>
        </w:numPr>
        <w:tabs>
          <w:tab w:val="left" w:pos="1219"/>
        </w:tabs>
        <w:ind w:right="157" w:hanging="370"/>
        <w:jc w:val="both"/>
        <w:rPr>
          <w:rFonts w:ascii="Calibri" w:eastAsia="Calibri" w:hAnsi="Calibri" w:cs="Calibri"/>
        </w:rPr>
        <w:sectPr w:rsidR="00A10DCE" w:rsidRPr="00A10DCE" w:rsidSect="00876EA7">
          <w:footerReference w:type="default" r:id="rId7"/>
          <w:type w:val="continuous"/>
          <w:pgSz w:w="12240" w:h="15840"/>
          <w:pgMar w:top="1400" w:right="1300" w:bottom="1120" w:left="440" w:header="0" w:footer="921" w:gutter="0"/>
          <w:cols w:space="720"/>
        </w:sectPr>
      </w:pPr>
      <w:r w:rsidRPr="00A10DCE">
        <w:rPr>
          <w:b/>
          <w:u w:val="single"/>
        </w:rPr>
        <w:t>External Collaborators.</w:t>
      </w:r>
      <w:r>
        <w:t xml:space="preserve">  No external contractors, consultants or collaborators may be brought into the project without working with </w:t>
      </w:r>
      <w:r w:rsidR="005C06AB">
        <w:t xml:space="preserve">NC State’s </w:t>
      </w:r>
      <w:r>
        <w:t>SPARCS</w:t>
      </w:r>
      <w:r w:rsidR="005C06AB">
        <w:t xml:space="preserve"> or </w:t>
      </w:r>
      <w:r>
        <w:t>ORIED to put in place a subcontract or collaboration agreement.</w:t>
      </w:r>
    </w:p>
    <w:p w:rsidR="00ED0859" w:rsidRDefault="00ED0859">
      <w:pPr>
        <w:rPr>
          <w:rFonts w:ascii="Calibri" w:eastAsia="Calibri" w:hAnsi="Calibri" w:cs="Calibri"/>
        </w:rPr>
      </w:pPr>
      <w:r>
        <w:rPr>
          <w:rFonts w:ascii="Calibri" w:eastAsia="Calibri" w:hAnsi="Calibri" w:cs="Calibri"/>
        </w:rPr>
        <w:br w:type="page"/>
      </w:r>
    </w:p>
    <w:p w:rsidR="000A4383" w:rsidRDefault="000A4383" w:rsidP="000A4383">
      <w:pPr>
        <w:tabs>
          <w:tab w:val="left" w:pos="2081"/>
        </w:tabs>
        <w:ind w:right="241"/>
        <w:rPr>
          <w:rFonts w:ascii="Calibri" w:eastAsia="Calibri" w:hAnsi="Calibri" w:cs="Calibri"/>
        </w:rPr>
      </w:pPr>
    </w:p>
    <w:p w:rsidR="00205858" w:rsidRDefault="00205858" w:rsidP="00205858">
      <w:pPr>
        <w:pStyle w:val="Heading1"/>
        <w:spacing w:before="37"/>
        <w:ind w:right="267"/>
        <w:jc w:val="both"/>
        <w:rPr>
          <w:b w:val="0"/>
          <w:bCs w:val="0"/>
        </w:rPr>
      </w:pPr>
      <w:r>
        <w:t>I</w:t>
      </w:r>
      <w:r>
        <w:rPr>
          <w:spacing w:val="-1"/>
        </w:rPr>
        <w:t xml:space="preserve"> </w:t>
      </w:r>
      <w:r>
        <w:t>have</w:t>
      </w:r>
      <w:r>
        <w:rPr>
          <w:spacing w:val="-5"/>
        </w:rPr>
        <w:t xml:space="preserve"> </w:t>
      </w:r>
      <w:r>
        <w:t>read</w:t>
      </w:r>
      <w:r>
        <w:rPr>
          <w:spacing w:val="-3"/>
        </w:rPr>
        <w:t xml:space="preserve"> </w:t>
      </w:r>
      <w:r>
        <w:t>the</w:t>
      </w:r>
      <w:r>
        <w:rPr>
          <w:rFonts w:cs="Calibri"/>
        </w:rPr>
        <w:t xml:space="preserve"> </w:t>
      </w:r>
      <w:r w:rsidRPr="00687624">
        <w:rPr>
          <w:i/>
          <w:highlight w:val="yellow"/>
        </w:rPr>
        <w:t>[Center/Institute/consortium Name]</w:t>
      </w:r>
      <w:r w:rsidRPr="00687624">
        <w:rPr>
          <w:i/>
        </w:rPr>
        <w:t xml:space="preserve"> </w:t>
      </w:r>
      <w:r w:rsidR="00CC138E">
        <w:t>Governing Documents</w:t>
      </w:r>
      <w:r>
        <w:rPr>
          <w:spacing w:val="-2"/>
        </w:rPr>
        <w:t xml:space="preserve"> </w:t>
      </w:r>
      <w:r>
        <w:t>and</w:t>
      </w:r>
      <w:r>
        <w:rPr>
          <w:spacing w:val="-3"/>
        </w:rPr>
        <w:t xml:space="preserve"> </w:t>
      </w:r>
      <w:r>
        <w:t>the</w:t>
      </w:r>
      <w:r>
        <w:rPr>
          <w:spacing w:val="-3"/>
        </w:rPr>
        <w:t xml:space="preserve"> </w:t>
      </w:r>
      <w:r>
        <w:t>above</w:t>
      </w:r>
      <w:r>
        <w:rPr>
          <w:spacing w:val="-3"/>
        </w:rPr>
        <w:t xml:space="preserve"> </w:t>
      </w:r>
      <w:r>
        <w:t>responsibilities</w:t>
      </w:r>
      <w:r>
        <w:rPr>
          <w:spacing w:val="-2"/>
        </w:rPr>
        <w:t xml:space="preserve"> </w:t>
      </w:r>
      <w:r>
        <w:t>and</w:t>
      </w:r>
      <w:r>
        <w:rPr>
          <w:spacing w:val="-3"/>
        </w:rPr>
        <w:t xml:space="preserve"> </w:t>
      </w:r>
      <w:r>
        <w:t>understand</w:t>
      </w:r>
      <w:r>
        <w:rPr>
          <w:spacing w:val="-3"/>
        </w:rPr>
        <w:t xml:space="preserve"> </w:t>
      </w:r>
      <w:r>
        <w:t>that</w:t>
      </w:r>
      <w:r>
        <w:rPr>
          <w:spacing w:val="-4"/>
        </w:rPr>
        <w:t xml:space="preserve"> </w:t>
      </w:r>
      <w:r>
        <w:t>I</w:t>
      </w:r>
      <w:r>
        <w:rPr>
          <w:spacing w:val="-1"/>
        </w:rPr>
        <w:t xml:space="preserve"> </w:t>
      </w:r>
      <w:r>
        <w:t>am</w:t>
      </w:r>
      <w:r>
        <w:rPr>
          <w:spacing w:val="-4"/>
        </w:rPr>
        <w:t xml:space="preserve"> </w:t>
      </w:r>
      <w:r>
        <w:t>responsible</w:t>
      </w:r>
      <w:r>
        <w:rPr>
          <w:spacing w:val="-3"/>
        </w:rPr>
        <w:t xml:space="preserve"> </w:t>
      </w:r>
      <w:r>
        <w:t>for complying with the terms and conditions of these documents, in addition to all other</w:t>
      </w:r>
      <w:r>
        <w:rPr>
          <w:spacing w:val="-26"/>
        </w:rPr>
        <w:t xml:space="preserve"> </w:t>
      </w:r>
      <w:r>
        <w:t>policies, regulations and guidelines on the conduct of research at NC State University. I understand that</w:t>
      </w:r>
      <w:r>
        <w:rPr>
          <w:spacing w:val="15"/>
        </w:rPr>
        <w:t xml:space="preserve"> </w:t>
      </w:r>
      <w:r>
        <w:t>my</w:t>
      </w:r>
      <w:r>
        <w:rPr>
          <w:spacing w:val="-1"/>
        </w:rPr>
        <w:t xml:space="preserve"> </w:t>
      </w:r>
      <w:r>
        <w:t>failure</w:t>
      </w:r>
      <w:r>
        <w:rPr>
          <w:spacing w:val="-3"/>
        </w:rPr>
        <w:t xml:space="preserve"> </w:t>
      </w:r>
      <w:r>
        <w:t>to</w:t>
      </w:r>
      <w:r>
        <w:rPr>
          <w:spacing w:val="-5"/>
        </w:rPr>
        <w:t xml:space="preserve"> </w:t>
      </w:r>
      <w:r>
        <w:t>comply</w:t>
      </w:r>
      <w:r>
        <w:rPr>
          <w:spacing w:val="-4"/>
        </w:rPr>
        <w:t xml:space="preserve"> </w:t>
      </w:r>
      <w:r>
        <w:t>with</w:t>
      </w:r>
      <w:r>
        <w:rPr>
          <w:spacing w:val="-3"/>
        </w:rPr>
        <w:t xml:space="preserve"> </w:t>
      </w:r>
      <w:r>
        <w:t>these</w:t>
      </w:r>
      <w:r>
        <w:rPr>
          <w:spacing w:val="-3"/>
        </w:rPr>
        <w:t xml:space="preserve"> </w:t>
      </w:r>
      <w:r>
        <w:t>terms</w:t>
      </w:r>
      <w:r>
        <w:rPr>
          <w:spacing w:val="-2"/>
        </w:rPr>
        <w:t xml:space="preserve"> </w:t>
      </w:r>
      <w:r>
        <w:t>and</w:t>
      </w:r>
      <w:r>
        <w:rPr>
          <w:spacing w:val="-3"/>
        </w:rPr>
        <w:t xml:space="preserve"> </w:t>
      </w:r>
      <w:r>
        <w:t>conditions</w:t>
      </w:r>
      <w:r>
        <w:rPr>
          <w:spacing w:val="-4"/>
        </w:rPr>
        <w:t xml:space="preserve"> </w:t>
      </w:r>
      <w:r>
        <w:t>may</w:t>
      </w:r>
      <w:r>
        <w:rPr>
          <w:spacing w:val="-2"/>
        </w:rPr>
        <w:t xml:space="preserve"> </w:t>
      </w:r>
      <w:r>
        <w:t>result</w:t>
      </w:r>
      <w:r>
        <w:rPr>
          <w:spacing w:val="-4"/>
        </w:rPr>
        <w:t xml:space="preserve"> </w:t>
      </w:r>
      <w:r>
        <w:t>in</w:t>
      </w:r>
      <w:r>
        <w:rPr>
          <w:spacing w:val="-3"/>
        </w:rPr>
        <w:t xml:space="preserve"> </w:t>
      </w:r>
      <w:r>
        <w:t>the</w:t>
      </w:r>
      <w:r>
        <w:rPr>
          <w:spacing w:val="-3"/>
        </w:rPr>
        <w:t xml:space="preserve"> </w:t>
      </w:r>
      <w:r>
        <w:t>termination</w:t>
      </w:r>
      <w:r>
        <w:rPr>
          <w:spacing w:val="-3"/>
        </w:rPr>
        <w:t xml:space="preserve"> </w:t>
      </w:r>
      <w:r>
        <w:t>of</w:t>
      </w:r>
      <w:r>
        <w:rPr>
          <w:spacing w:val="-2"/>
        </w:rPr>
        <w:t xml:space="preserve"> </w:t>
      </w:r>
      <w:r>
        <w:t>my</w:t>
      </w:r>
      <w:r>
        <w:rPr>
          <w:spacing w:val="-4"/>
        </w:rPr>
        <w:t xml:space="preserve"> </w:t>
      </w:r>
      <w:r>
        <w:t xml:space="preserve">research project, and may prevent me from receiving future </w:t>
      </w:r>
      <w:r w:rsidR="00AA3E42" w:rsidRPr="00AA3E42">
        <w:rPr>
          <w:highlight w:val="yellow"/>
        </w:rPr>
        <w:t>Center/Institute/Consortium</w:t>
      </w:r>
      <w:r w:rsidR="00AA3E42">
        <w:t xml:space="preserve"> </w:t>
      </w:r>
      <w:r>
        <w:t>funds.</w:t>
      </w:r>
    </w:p>
    <w:p w:rsidR="00205858" w:rsidRDefault="00205858" w:rsidP="00205858">
      <w:pPr>
        <w:rPr>
          <w:rFonts w:ascii="Calibri" w:eastAsia="Calibri" w:hAnsi="Calibri" w:cs="Calibri"/>
          <w:b/>
          <w:bCs/>
        </w:rPr>
      </w:pPr>
    </w:p>
    <w:p w:rsidR="00205858" w:rsidRDefault="00205858" w:rsidP="00205858">
      <w:pPr>
        <w:spacing w:before="11"/>
        <w:rPr>
          <w:rFonts w:ascii="Calibri" w:eastAsia="Calibri" w:hAnsi="Calibri" w:cs="Calibri"/>
          <w:b/>
          <w:bCs/>
          <w:sz w:val="21"/>
          <w:szCs w:val="21"/>
        </w:rPr>
      </w:pPr>
    </w:p>
    <w:p w:rsidR="00205858" w:rsidRDefault="00205858" w:rsidP="00205858">
      <w:pPr>
        <w:ind w:left="1000" w:right="157"/>
        <w:rPr>
          <w:rFonts w:ascii="Calibri" w:eastAsia="Calibri" w:hAnsi="Calibri" w:cs="Calibri"/>
        </w:rPr>
      </w:pPr>
      <w:r>
        <w:rPr>
          <w:rFonts w:ascii="Calibri"/>
          <w:b/>
        </w:rPr>
        <w:t>SIGNED:</w:t>
      </w:r>
    </w:p>
    <w:p w:rsidR="00205858" w:rsidRDefault="00205858" w:rsidP="00205858">
      <w:pPr>
        <w:spacing w:line="864" w:lineRule="exact"/>
        <w:ind w:left="1000"/>
        <w:rPr>
          <w:rFonts w:ascii="Calibri" w:eastAsia="Calibri" w:hAnsi="Calibri" w:cs="Calibri"/>
          <w:sz w:val="20"/>
          <w:szCs w:val="20"/>
        </w:rPr>
      </w:pPr>
    </w:p>
    <w:p w:rsidR="00205858" w:rsidRDefault="00205858" w:rsidP="00205858">
      <w:pPr>
        <w:pStyle w:val="BodyText"/>
        <w:tabs>
          <w:tab w:val="left" w:pos="4331"/>
          <w:tab w:val="left" w:pos="4682"/>
          <w:tab w:val="left" w:pos="5549"/>
          <w:tab w:val="left" w:pos="8578"/>
        </w:tabs>
        <w:spacing w:before="8"/>
        <w:ind w:right="157"/>
        <w:rPr>
          <w:u w:val="none"/>
        </w:rPr>
      </w:pPr>
      <w:r>
        <w:rPr>
          <w:u w:color="000000"/>
        </w:rPr>
        <w:t xml:space="preserve"> </w:t>
      </w:r>
      <w:r>
        <w:rPr>
          <w:u w:color="000000"/>
        </w:rPr>
        <w:tab/>
      </w:r>
      <w:r>
        <w:rPr>
          <w:u w:val="none"/>
        </w:rPr>
        <w:tab/>
      </w:r>
      <w:r>
        <w:rPr>
          <w:spacing w:val="-1"/>
          <w:u w:val="none"/>
        </w:rPr>
        <w:t>Date:</w:t>
      </w:r>
      <w:r>
        <w:rPr>
          <w:spacing w:val="-1"/>
          <w:u w:color="000000"/>
        </w:rPr>
        <w:tab/>
      </w:r>
      <w:r>
        <w:rPr>
          <w:spacing w:val="-1"/>
          <w:u w:color="000000"/>
        </w:rPr>
        <w:tab/>
      </w:r>
    </w:p>
    <w:p w:rsidR="00205858" w:rsidRDefault="00205858" w:rsidP="00205858">
      <w:pPr>
        <w:rPr>
          <w:rFonts w:ascii="Calibri" w:eastAsia="Calibri" w:hAnsi="Calibri" w:cs="Calibri"/>
          <w:sz w:val="20"/>
          <w:szCs w:val="20"/>
        </w:rPr>
      </w:pPr>
    </w:p>
    <w:p w:rsidR="00205858" w:rsidRDefault="00205858" w:rsidP="00205858">
      <w:pPr>
        <w:spacing w:before="3"/>
        <w:rPr>
          <w:rFonts w:ascii="Calibri" w:eastAsia="Calibri" w:hAnsi="Calibri" w:cs="Calibri"/>
          <w:sz w:val="19"/>
          <w:szCs w:val="19"/>
        </w:rPr>
      </w:pPr>
    </w:p>
    <w:p w:rsidR="008E574A" w:rsidRDefault="00205858" w:rsidP="00A10DCE">
      <w:pPr>
        <w:ind w:left="720" w:firstLine="280"/>
        <w:jc w:val="both"/>
        <w:rPr>
          <w:rFonts w:ascii="Calibri" w:eastAsia="Calibri" w:hAnsi="Calibri" w:cs="Calibri"/>
        </w:rPr>
        <w:sectPr w:rsidR="008E574A">
          <w:footerReference w:type="default" r:id="rId8"/>
          <w:type w:val="continuous"/>
          <w:pgSz w:w="12240" w:h="15840"/>
          <w:pgMar w:top="1400" w:right="1300" w:bottom="1120" w:left="440" w:header="720" w:footer="921" w:gutter="0"/>
          <w:pgNumType w:start="1"/>
          <w:cols w:space="720"/>
        </w:sectPr>
      </w:pPr>
      <w:r>
        <w:t>Printed</w:t>
      </w:r>
      <w:r>
        <w:rPr>
          <w:spacing w:val="-6"/>
        </w:rPr>
        <w:t xml:space="preserve"> </w:t>
      </w:r>
      <w:r>
        <w:t>Name:</w:t>
      </w:r>
    </w:p>
    <w:p w:rsidR="008E574A" w:rsidRDefault="001E6BC2">
      <w:pPr>
        <w:pStyle w:val="Heading1"/>
        <w:tabs>
          <w:tab w:val="left" w:pos="2865"/>
          <w:tab w:val="left" w:pos="6510"/>
        </w:tabs>
        <w:spacing w:before="56"/>
        <w:ind w:right="157"/>
        <w:rPr>
          <w:b w:val="0"/>
          <w:bCs w:val="0"/>
        </w:rPr>
      </w:pPr>
      <w:r w:rsidRPr="004E3877">
        <w:lastRenderedPageBreak/>
        <w:tab/>
      </w:r>
    </w:p>
    <w:p w:rsidR="00205858" w:rsidRDefault="00205858">
      <w:pPr>
        <w:pStyle w:val="Heading1"/>
        <w:tabs>
          <w:tab w:val="left" w:pos="2865"/>
          <w:tab w:val="left" w:pos="6510"/>
        </w:tabs>
        <w:spacing w:before="56"/>
        <w:ind w:right="157"/>
        <w:rPr>
          <w:b w:val="0"/>
          <w:bCs w:val="0"/>
        </w:rPr>
      </w:pPr>
    </w:p>
    <w:sectPr w:rsidR="00205858">
      <w:pgSz w:w="12240" w:h="15840"/>
      <w:pgMar w:top="1400" w:right="1300" w:bottom="1120" w:left="44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1EF" w:rsidRDefault="001E6BC2">
      <w:r>
        <w:separator/>
      </w:r>
    </w:p>
  </w:endnote>
  <w:endnote w:type="continuationSeparator" w:id="0">
    <w:p w:rsidR="00E771EF" w:rsidRDefault="001E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E0" w:rsidRPr="000E69E0" w:rsidRDefault="00ED0859" w:rsidP="000E69E0">
    <w:pPr>
      <w:pStyle w:val="Footer"/>
    </w:pPr>
    <w:r w:rsidRPr="00ED0859">
      <w:rPr>
        <w:noProof/>
        <w:sz w:val="12"/>
      </w:rPr>
      <w:t>{N0024697.3}</w:t>
    </w:r>
    <w:r w:rsidR="00C03927">
      <w:rPr>
        <w:noProof/>
        <w:sz w:val="12"/>
      </w:rPr>
      <w:t xml:space="preserve">      </w:t>
    </w:r>
    <w:r w:rsidR="00C03927">
      <w:rPr>
        <w:noProof/>
        <w:sz w:val="12"/>
      </w:rPr>
      <w:fldChar w:fldCharType="begin"/>
    </w:r>
    <w:r w:rsidR="00C03927">
      <w:rPr>
        <w:noProof/>
        <w:sz w:val="12"/>
      </w:rPr>
      <w:instrText xml:space="preserve"> FILENAME   \* MERGEFORMAT </w:instrText>
    </w:r>
    <w:r w:rsidR="00C03927">
      <w:rPr>
        <w:noProof/>
        <w:sz w:val="12"/>
      </w:rPr>
      <w:fldChar w:fldCharType="separate"/>
    </w:r>
    <w:r w:rsidR="00C03927">
      <w:rPr>
        <w:noProof/>
        <w:sz w:val="12"/>
      </w:rPr>
      <w:t>PI Acknowledgement Form for Core and Enhancement projects_2018_FINAL</w:t>
    </w:r>
    <w:r w:rsidR="00C03927">
      <w:rPr>
        <w:noProof/>
        <w:sz w:val="12"/>
      </w:rPr>
      <w:fldChar w:fldCharType="end"/>
    </w:r>
    <w:r w:rsidR="000E69E0">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74A" w:rsidRPr="000E69E0" w:rsidRDefault="00ED0859" w:rsidP="000E69E0">
    <w:pPr>
      <w:spacing w:line="14" w:lineRule="auto"/>
      <w:rPr>
        <w:sz w:val="20"/>
        <w:szCs w:val="20"/>
      </w:rPr>
    </w:pPr>
    <w:r w:rsidRPr="00ED0859">
      <w:rPr>
        <w:noProof/>
        <w:sz w:val="12"/>
        <w:szCs w:val="20"/>
      </w:rPr>
      <w:t>{N0024697.3}</w:t>
    </w:r>
    <w:r w:rsidR="000E69E0">
      <w:rPr>
        <w:sz w:val="20"/>
        <w:szCs w:val="20"/>
      </w:rPr>
      <w:tab/>
    </w:r>
    <w:r w:rsidR="00C17953" w:rsidRPr="000E69E0">
      <w:rPr>
        <w:noProof/>
      </w:rPr>
      <mc:AlternateContent>
        <mc:Choice Requires="wps">
          <w:drawing>
            <wp:anchor distT="0" distB="0" distL="114300" distR="114300" simplePos="0" relativeHeight="503313488" behindDoc="1" locked="0" layoutInCell="1" allowOverlap="1">
              <wp:simplePos x="0" y="0"/>
              <wp:positionH relativeFrom="page">
                <wp:posOffset>6771640</wp:posOffset>
              </wp:positionH>
              <wp:positionV relativeFrom="page">
                <wp:posOffset>9368790</wp:posOffset>
              </wp:positionV>
              <wp:extent cx="1282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74A" w:rsidRDefault="001E6BC2">
                          <w:pPr>
                            <w:spacing w:line="264" w:lineRule="exact"/>
                            <w:ind w:left="40"/>
                            <w:rPr>
                              <w:rFonts w:ascii="Calibri" w:eastAsia="Calibri" w:hAnsi="Calibri" w:cs="Calibri"/>
                              <w:sz w:val="24"/>
                              <w:szCs w:val="24"/>
                            </w:rPr>
                          </w:pPr>
                          <w:r>
                            <w:fldChar w:fldCharType="begin"/>
                          </w:r>
                          <w:r>
                            <w:rPr>
                              <w:rFonts w:ascii="Calibri"/>
                              <w:w w:val="99"/>
                              <w:sz w:val="24"/>
                            </w:rPr>
                            <w:instrText xml:space="preserve"> PAGE </w:instrText>
                          </w:r>
                          <w:r>
                            <w:fldChar w:fldCharType="separate"/>
                          </w:r>
                          <w:r w:rsidR="00C03927">
                            <w:rPr>
                              <w:rFonts w:ascii="Calibri"/>
                              <w:noProof/>
                              <w:w w:val="99"/>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3.2pt;margin-top:737.7pt;width:10.1pt;height:14pt;z-index:-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sI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" filled="f" stroked="f">
              <v:textbox inset="0,0,0,0">
                <w:txbxContent>
                  <w:p w:rsidR="008E574A" w:rsidRDefault="001E6BC2">
                    <w:pPr>
                      <w:spacing w:line="264" w:lineRule="exact"/>
                      <w:ind w:left="40"/>
                      <w:rPr>
                        <w:rFonts w:ascii="Calibri" w:eastAsia="Calibri" w:hAnsi="Calibri" w:cs="Calibri"/>
                        <w:sz w:val="24"/>
                        <w:szCs w:val="24"/>
                      </w:rPr>
                    </w:pPr>
                    <w:r>
                      <w:fldChar w:fldCharType="begin"/>
                    </w:r>
                    <w:r>
                      <w:rPr>
                        <w:rFonts w:ascii="Calibri"/>
                        <w:w w:val="99"/>
                        <w:sz w:val="24"/>
                      </w:rPr>
                      <w:instrText xml:space="preserve"> PAGE </w:instrText>
                    </w:r>
                    <w:r>
                      <w:fldChar w:fldCharType="separate"/>
                    </w:r>
                    <w:r w:rsidR="00C03927">
                      <w:rPr>
                        <w:rFonts w:ascii="Calibri"/>
                        <w:noProof/>
                        <w:w w:val="99"/>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1EF" w:rsidRDefault="001E6BC2">
      <w:pPr>
        <w:rPr>
          <w:noProof/>
        </w:rPr>
      </w:pPr>
      <w:r>
        <w:rPr>
          <w:noProof/>
        </w:rPr>
        <w:separator/>
      </w:r>
    </w:p>
  </w:footnote>
  <w:footnote w:type="continuationSeparator" w:id="0">
    <w:p w:rsidR="00E771EF" w:rsidRDefault="001E6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C48DB"/>
    <w:multiLevelType w:val="hybridMultilevel"/>
    <w:tmpl w:val="847E4C62"/>
    <w:lvl w:ilvl="0" w:tplc="C38C8B64">
      <w:start w:val="1"/>
      <w:numFmt w:val="decimal"/>
      <w:lvlText w:val="%1."/>
      <w:lvlJc w:val="left"/>
      <w:pPr>
        <w:ind w:left="1000" w:hanging="269"/>
        <w:jc w:val="left"/>
      </w:pPr>
      <w:rPr>
        <w:rFonts w:ascii="Calibri" w:eastAsia="Calibri" w:hAnsi="Calibri" w:hint="default"/>
        <w:w w:val="100"/>
        <w:sz w:val="22"/>
        <w:szCs w:val="22"/>
      </w:rPr>
    </w:lvl>
    <w:lvl w:ilvl="1" w:tplc="0ED8F4C4">
      <w:start w:val="1"/>
      <w:numFmt w:val="lowerLetter"/>
      <w:lvlText w:val="%2."/>
      <w:lvlJc w:val="left"/>
      <w:pPr>
        <w:ind w:left="2080" w:hanging="360"/>
        <w:jc w:val="left"/>
      </w:pPr>
      <w:rPr>
        <w:rFonts w:ascii="Calibri" w:eastAsia="Calibri" w:hAnsi="Calibri" w:hint="default"/>
        <w:spacing w:val="-1"/>
        <w:w w:val="100"/>
        <w:sz w:val="22"/>
        <w:szCs w:val="22"/>
      </w:rPr>
    </w:lvl>
    <w:lvl w:ilvl="2" w:tplc="96B8AF30">
      <w:start w:val="1"/>
      <w:numFmt w:val="bullet"/>
      <w:lvlText w:val="•"/>
      <w:lvlJc w:val="left"/>
      <w:pPr>
        <w:ind w:left="3015" w:hanging="360"/>
      </w:pPr>
      <w:rPr>
        <w:rFonts w:hint="default"/>
      </w:rPr>
    </w:lvl>
    <w:lvl w:ilvl="3" w:tplc="5DAAACD4">
      <w:start w:val="1"/>
      <w:numFmt w:val="bullet"/>
      <w:lvlText w:val="•"/>
      <w:lvlJc w:val="left"/>
      <w:pPr>
        <w:ind w:left="3951" w:hanging="360"/>
      </w:pPr>
      <w:rPr>
        <w:rFonts w:hint="default"/>
      </w:rPr>
    </w:lvl>
    <w:lvl w:ilvl="4" w:tplc="BB68F4DC">
      <w:start w:val="1"/>
      <w:numFmt w:val="bullet"/>
      <w:lvlText w:val="•"/>
      <w:lvlJc w:val="left"/>
      <w:pPr>
        <w:ind w:left="4886" w:hanging="360"/>
      </w:pPr>
      <w:rPr>
        <w:rFonts w:hint="default"/>
      </w:rPr>
    </w:lvl>
    <w:lvl w:ilvl="5" w:tplc="1F64C2FE">
      <w:start w:val="1"/>
      <w:numFmt w:val="bullet"/>
      <w:lvlText w:val="•"/>
      <w:lvlJc w:val="left"/>
      <w:pPr>
        <w:ind w:left="5822" w:hanging="360"/>
      </w:pPr>
      <w:rPr>
        <w:rFonts w:hint="default"/>
      </w:rPr>
    </w:lvl>
    <w:lvl w:ilvl="6" w:tplc="43AA2B86">
      <w:start w:val="1"/>
      <w:numFmt w:val="bullet"/>
      <w:lvlText w:val="•"/>
      <w:lvlJc w:val="left"/>
      <w:pPr>
        <w:ind w:left="6757" w:hanging="360"/>
      </w:pPr>
      <w:rPr>
        <w:rFonts w:hint="default"/>
      </w:rPr>
    </w:lvl>
    <w:lvl w:ilvl="7" w:tplc="14E048A6">
      <w:start w:val="1"/>
      <w:numFmt w:val="bullet"/>
      <w:lvlText w:val="•"/>
      <w:lvlJc w:val="left"/>
      <w:pPr>
        <w:ind w:left="7693" w:hanging="360"/>
      </w:pPr>
      <w:rPr>
        <w:rFonts w:hint="default"/>
      </w:rPr>
    </w:lvl>
    <w:lvl w:ilvl="8" w:tplc="666A8052">
      <w:start w:val="1"/>
      <w:numFmt w:val="bullet"/>
      <w:lvlText w:val="•"/>
      <w:lvlJc w:val="left"/>
      <w:pPr>
        <w:ind w:left="86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4A"/>
    <w:rsid w:val="00020AC4"/>
    <w:rsid w:val="000233A4"/>
    <w:rsid w:val="0003019A"/>
    <w:rsid w:val="000A4383"/>
    <w:rsid w:val="000E69E0"/>
    <w:rsid w:val="00176B3C"/>
    <w:rsid w:val="00184B10"/>
    <w:rsid w:val="001E6BC2"/>
    <w:rsid w:val="001F3846"/>
    <w:rsid w:val="00205858"/>
    <w:rsid w:val="00211F96"/>
    <w:rsid w:val="00261041"/>
    <w:rsid w:val="002A0C1D"/>
    <w:rsid w:val="003236D4"/>
    <w:rsid w:val="00351983"/>
    <w:rsid w:val="00473A4B"/>
    <w:rsid w:val="0047727C"/>
    <w:rsid w:val="00482FBD"/>
    <w:rsid w:val="004E3877"/>
    <w:rsid w:val="005762BA"/>
    <w:rsid w:val="005C06AB"/>
    <w:rsid w:val="005F2672"/>
    <w:rsid w:val="00687624"/>
    <w:rsid w:val="00696092"/>
    <w:rsid w:val="007431F2"/>
    <w:rsid w:val="00765C89"/>
    <w:rsid w:val="00844F68"/>
    <w:rsid w:val="00872F6B"/>
    <w:rsid w:val="00876EA7"/>
    <w:rsid w:val="008E574A"/>
    <w:rsid w:val="009745AE"/>
    <w:rsid w:val="00A10DCE"/>
    <w:rsid w:val="00A7237F"/>
    <w:rsid w:val="00AA3E42"/>
    <w:rsid w:val="00B10B5B"/>
    <w:rsid w:val="00B12859"/>
    <w:rsid w:val="00C03927"/>
    <w:rsid w:val="00C17953"/>
    <w:rsid w:val="00CC138E"/>
    <w:rsid w:val="00D432B0"/>
    <w:rsid w:val="00D970F9"/>
    <w:rsid w:val="00E717FF"/>
    <w:rsid w:val="00E771EF"/>
    <w:rsid w:val="00E831E9"/>
    <w:rsid w:val="00ED0859"/>
    <w:rsid w:val="00EF27C2"/>
    <w:rsid w:val="00F20404"/>
    <w:rsid w:val="00F4230B"/>
    <w:rsid w:val="00F5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AC297"/>
  <w15:docId w15:val="{656A5ECC-1938-4595-9757-C07881B3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0"/>
    </w:pPr>
    <w:rPr>
      <w:rFonts w:ascii="Calibri" w:eastAsia="Calibri" w:hAnsi="Calibri"/>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6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C2"/>
    <w:rPr>
      <w:rFonts w:ascii="Segoe UI" w:hAnsi="Segoe UI" w:cs="Segoe UI"/>
      <w:sz w:val="18"/>
      <w:szCs w:val="18"/>
    </w:rPr>
  </w:style>
  <w:style w:type="paragraph" w:styleId="Header">
    <w:name w:val="header"/>
    <w:basedOn w:val="Normal"/>
    <w:link w:val="HeaderChar"/>
    <w:uiPriority w:val="99"/>
    <w:unhideWhenUsed/>
    <w:rsid w:val="004E3877"/>
    <w:pPr>
      <w:tabs>
        <w:tab w:val="center" w:pos="4680"/>
        <w:tab w:val="right" w:pos="9360"/>
      </w:tabs>
    </w:pPr>
  </w:style>
  <w:style w:type="character" w:customStyle="1" w:styleId="HeaderChar">
    <w:name w:val="Header Char"/>
    <w:basedOn w:val="DefaultParagraphFont"/>
    <w:link w:val="Header"/>
    <w:uiPriority w:val="99"/>
    <w:rsid w:val="004E3877"/>
  </w:style>
  <w:style w:type="paragraph" w:styleId="Footer">
    <w:name w:val="footer"/>
    <w:basedOn w:val="Normal"/>
    <w:link w:val="FooterChar"/>
    <w:uiPriority w:val="99"/>
    <w:unhideWhenUsed/>
    <w:rsid w:val="004E3877"/>
    <w:pPr>
      <w:tabs>
        <w:tab w:val="center" w:pos="4680"/>
        <w:tab w:val="right" w:pos="9360"/>
      </w:tabs>
    </w:pPr>
  </w:style>
  <w:style w:type="character" w:customStyle="1" w:styleId="FooterChar">
    <w:name w:val="Footer Char"/>
    <w:basedOn w:val="DefaultParagraphFont"/>
    <w:link w:val="Footer"/>
    <w:uiPriority w:val="99"/>
    <w:rsid w:val="004E3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6571</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PI Acknowledgement letter for Core and Enhancement projects 11-17-17  (N0024697.DOCX;3)</vt:lpstr>
    </vt:vector>
  </TitlesOfParts>
  <Company>North Carolina State University</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Acknowledgement letter for Core and Enhancement projects 11-17-17  (N0024697.DOCX;3)</dc:title>
  <dc:subject>N0024697.3/font=6</dc:subject>
  <dc:creator>Microsoft Office User</dc:creator>
  <cp:lastModifiedBy>Larisa Slark</cp:lastModifiedBy>
  <cp:revision>3</cp:revision>
  <cp:lastPrinted>2017-12-13T13:17:00Z</cp:lastPrinted>
  <dcterms:created xsi:type="dcterms:W3CDTF">2018-03-05T19:32:00Z</dcterms:created>
  <dcterms:modified xsi:type="dcterms:W3CDTF">2018-03-05T19:33:00Z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Microsoft® Word 2010</vt:lpwstr>
  </property>
  <property fmtid="{D5CDD505-2E9C-101B-9397-08002B2CF9AE}" pid="4" name="LastSaved">
    <vt:filetime>2017-10-06T00:00:00Z</vt:filetime>
  </property>
</Properties>
</file>